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center"/>
        <w:rPr>
          <w:rFonts w:ascii="Times" w:eastAsia="TimesNewRoman" w:hAnsi="Times" w:cs="Times New Roman"/>
          <w:b/>
          <w:sz w:val="24"/>
          <w:szCs w:val="24"/>
        </w:rPr>
      </w:pPr>
      <w:r w:rsidRPr="00B936AF">
        <w:rPr>
          <w:rFonts w:ascii="Times" w:eastAsia="TimesNewRoman" w:hAnsi="Times" w:cs="Times New Roman"/>
          <w:b/>
          <w:sz w:val="24"/>
          <w:szCs w:val="24"/>
        </w:rPr>
        <w:t>KISA ÜRÜN B</w:t>
      </w:r>
      <w:r w:rsidRPr="00B936AF">
        <w:rPr>
          <w:rFonts w:ascii="Times New Roman" w:eastAsia="TimesNewRoman" w:hAnsi="Times New Roman" w:cs="Times New Roman"/>
          <w:b/>
          <w:sz w:val="24"/>
          <w:szCs w:val="24"/>
        </w:rPr>
        <w:t>İ</w:t>
      </w:r>
      <w:r w:rsidRPr="00B936AF">
        <w:rPr>
          <w:rFonts w:ascii="Times" w:eastAsia="TimesNewRoman" w:hAnsi="Times" w:cs="Times New Roman"/>
          <w:b/>
          <w:sz w:val="24"/>
          <w:szCs w:val="24"/>
        </w:rPr>
        <w:t>LG</w:t>
      </w:r>
      <w:r w:rsidRPr="00B936AF">
        <w:rPr>
          <w:rFonts w:ascii="Times New Roman" w:eastAsia="TimesNewRoman" w:hAnsi="Times New Roman" w:cs="Times New Roman"/>
          <w:b/>
          <w:sz w:val="24"/>
          <w:szCs w:val="24"/>
        </w:rPr>
        <w:t>İ</w:t>
      </w:r>
      <w:r w:rsidRPr="00B936AF">
        <w:rPr>
          <w:rFonts w:ascii="Times" w:eastAsia="TimesNewRoman" w:hAnsi="Times" w:cs="Times New Roman"/>
          <w:b/>
          <w:sz w:val="24"/>
          <w:szCs w:val="24"/>
        </w:rPr>
        <w:t>S</w:t>
      </w:r>
      <w:r w:rsidRPr="00B936AF">
        <w:rPr>
          <w:rFonts w:ascii="Times New Roman" w:eastAsia="TimesNewRoman" w:hAnsi="Times New Roman" w:cs="Times New Roman"/>
          <w:b/>
          <w:sz w:val="24"/>
          <w:szCs w:val="24"/>
        </w:rPr>
        <w:t>İ</w:t>
      </w: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b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1. BE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ER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TIBB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ÜRÜNÜN ADI</w:t>
      </w:r>
    </w:p>
    <w:p w:rsidR="003D3B36" w:rsidRPr="00B936AF" w:rsidRDefault="00611B2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  <w:vertAlign w:val="superscript"/>
        </w:rPr>
      </w:pPr>
      <w:r w:rsidRPr="00B936AF">
        <w:rPr>
          <w:rFonts w:ascii="Times" w:eastAsia="TimesNewRoman" w:hAnsi="Times" w:cs="Times New Roman"/>
          <w:caps/>
          <w:sz w:val="24"/>
          <w:szCs w:val="24"/>
        </w:rPr>
        <w:t xml:space="preserve">TEMETEX </w:t>
      </w:r>
      <w:r w:rsidR="003D3B36" w:rsidRPr="00B936AF">
        <w:rPr>
          <w:rFonts w:ascii="Times" w:eastAsia="TimesNewRoman" w:hAnsi="Times" w:cs="Times New Roman"/>
          <w:sz w:val="24"/>
          <w:szCs w:val="24"/>
          <w:vertAlign w:val="superscript"/>
        </w:rPr>
        <w:t>®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 %</w:t>
      </w:r>
      <w:proofErr w:type="gramStart"/>
      <w:r w:rsidR="003D3B36" w:rsidRPr="00B936AF">
        <w:rPr>
          <w:rFonts w:ascii="Times" w:eastAsia="TimesNewRoman" w:hAnsi="Times" w:cs="Times New Roman"/>
          <w:sz w:val="24"/>
          <w:szCs w:val="24"/>
        </w:rPr>
        <w:t>0.</w:t>
      </w:r>
      <w:r w:rsidR="00965858" w:rsidRPr="00B936AF">
        <w:rPr>
          <w:rFonts w:ascii="Times" w:eastAsia="TimesNewRoman" w:hAnsi="Times" w:cs="Times New Roman"/>
          <w:sz w:val="24"/>
          <w:szCs w:val="24"/>
        </w:rPr>
        <w:t>1</w:t>
      </w:r>
      <w:proofErr w:type="gramEnd"/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r w:rsidR="002D2669" w:rsidRPr="00B936AF">
        <w:rPr>
          <w:rFonts w:ascii="Times" w:eastAsia="TimesNewRoman" w:hAnsi="Times" w:cs="Times New Roman"/>
          <w:sz w:val="24"/>
          <w:szCs w:val="24"/>
        </w:rPr>
        <w:t>merhem</w:t>
      </w: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2. KAL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TAT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F VE KANT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TAT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F B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LE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Şİ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M</w:t>
      </w:r>
    </w:p>
    <w:p w:rsidR="00F26D59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Etkin madde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: </w:t>
      </w:r>
      <w:r w:rsidR="00E02E5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 </w:t>
      </w:r>
    </w:p>
    <w:p w:rsidR="00773464" w:rsidRPr="00B936AF" w:rsidRDefault="00773464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>1 g</w:t>
      </w:r>
      <w:r w:rsidR="00CB5D3F" w:rsidRPr="00B936AF">
        <w:rPr>
          <w:rFonts w:ascii="Times" w:eastAsia="TimesNewRoman,Bold" w:hAnsi="Times" w:cs="Times New Roman"/>
          <w:bCs/>
          <w:sz w:val="24"/>
          <w:szCs w:val="24"/>
        </w:rPr>
        <w:t xml:space="preserve">ramında 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1 mg </w:t>
      </w:r>
      <w:proofErr w:type="spellStart"/>
      <w:r w:rsidR="00AF2607" w:rsidRPr="00B936AF">
        <w:rPr>
          <w:rFonts w:ascii="Times" w:eastAsia="TimesNewRoman,Bold" w:hAnsi="Times" w:cs="Times New Roman"/>
          <w:bCs/>
          <w:sz w:val="24"/>
          <w:szCs w:val="24"/>
        </w:rPr>
        <w:t>d</w:t>
      </w:r>
      <w:r w:rsidR="00E02E59" w:rsidRPr="00B936AF">
        <w:rPr>
          <w:rFonts w:ascii="Times" w:eastAsia="TimesNewRoman,Bold" w:hAnsi="Times" w:cs="Times New Roman"/>
          <w:bCs/>
          <w:sz w:val="24"/>
          <w:szCs w:val="24"/>
        </w:rPr>
        <w:t>iflukortolon</w:t>
      </w:r>
      <w:proofErr w:type="spellEnd"/>
      <w:r w:rsidR="00E02E5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="00E02E59" w:rsidRPr="00B936AF">
        <w:rPr>
          <w:rFonts w:ascii="Times" w:eastAsia="TimesNewRoman,Bold" w:hAnsi="Times" w:cs="Times New Roman"/>
          <w:bCs/>
          <w:sz w:val="24"/>
          <w:szCs w:val="24"/>
        </w:rPr>
        <w:t>valerat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içerir.</w:t>
      </w: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Yard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mc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madde(</w:t>
      </w:r>
      <w:proofErr w:type="spellStart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ler</w:t>
      </w:r>
      <w:proofErr w:type="spellEnd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)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: </w:t>
      </w: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>Yard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584CC7" w:rsidRPr="00B936AF">
        <w:rPr>
          <w:rFonts w:ascii="Times" w:eastAsia="TimesNewRoman" w:hAnsi="Times" w:cs="Times New Roman"/>
          <w:sz w:val="24"/>
          <w:szCs w:val="24"/>
        </w:rPr>
        <w:t>mc</w:t>
      </w:r>
      <w:r w:rsidR="00584CC7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584CC7" w:rsidRPr="00B936AF">
        <w:rPr>
          <w:rFonts w:ascii="Times" w:eastAsia="TimesNewRoman" w:hAnsi="Times" w:cs="Times New Roman"/>
          <w:sz w:val="24"/>
          <w:szCs w:val="24"/>
        </w:rPr>
        <w:t xml:space="preserve"> maddeler </w:t>
      </w:r>
      <w:proofErr w:type="spellStart"/>
      <w:r w:rsidR="00584CC7" w:rsidRPr="00B936AF">
        <w:rPr>
          <w:rFonts w:ascii="Times" w:eastAsia="TimesNewRoman" w:hAnsi="Times" w:cs="Times New Roman"/>
          <w:sz w:val="24"/>
          <w:szCs w:val="24"/>
        </w:rPr>
        <w:t>icin</w:t>
      </w:r>
      <w:proofErr w:type="spellEnd"/>
      <w:r w:rsidR="00584CC7"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gramStart"/>
      <w:r w:rsidR="00584CC7" w:rsidRPr="00B936AF">
        <w:rPr>
          <w:rFonts w:ascii="Times" w:eastAsia="TimesNewRoman" w:hAnsi="Times" w:cs="Times New Roman"/>
          <w:sz w:val="24"/>
          <w:szCs w:val="24"/>
        </w:rPr>
        <w:t>6.1’e</w:t>
      </w:r>
      <w:proofErr w:type="gramEnd"/>
      <w:r w:rsidR="00584CC7" w:rsidRPr="00B936AF">
        <w:rPr>
          <w:rFonts w:ascii="Times" w:eastAsia="TimesNewRoman" w:hAnsi="Times" w:cs="Times New Roman"/>
          <w:sz w:val="24"/>
          <w:szCs w:val="24"/>
        </w:rPr>
        <w:t xml:space="preserve"> bak</w:t>
      </w:r>
      <w:r w:rsidR="00584CC7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584CC7" w:rsidRPr="00B936AF">
        <w:rPr>
          <w:rFonts w:ascii="Times" w:eastAsia="TimesNewRoman" w:hAnsi="Times" w:cs="Times New Roman"/>
          <w:sz w:val="24"/>
          <w:szCs w:val="24"/>
        </w:rPr>
        <w:t>n</w:t>
      </w:r>
      <w:r w:rsidR="00584CC7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584CC7" w:rsidRPr="00B936AF">
        <w:rPr>
          <w:rFonts w:ascii="Times" w:eastAsia="TimesNewRoman" w:hAnsi="Times" w:cs="Times New Roman"/>
          <w:sz w:val="24"/>
          <w:szCs w:val="24"/>
        </w:rPr>
        <w:t>z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. </w:t>
      </w:r>
    </w:p>
    <w:p w:rsidR="00B75C4F" w:rsidRPr="00B936AF" w:rsidRDefault="00B75C4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3. FARMASÖT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K FORM</w:t>
      </w:r>
    </w:p>
    <w:p w:rsidR="003D3B36" w:rsidRPr="00B936AF" w:rsidRDefault="00965858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>Merhem</w:t>
      </w:r>
    </w:p>
    <w:p w:rsidR="0007485D" w:rsidRPr="00B936AF" w:rsidRDefault="00B331F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>Beyaz, sarımsı</w:t>
      </w:r>
      <w:r w:rsidR="00E02E59" w:rsidRPr="00B936AF">
        <w:rPr>
          <w:rFonts w:ascii="Times" w:eastAsia="TimesNewRoman" w:hAnsi="Times" w:cs="Times New Roman"/>
          <w:sz w:val="24"/>
          <w:szCs w:val="24"/>
        </w:rPr>
        <w:t xml:space="preserve">-beyaz </w:t>
      </w:r>
      <w:proofErr w:type="spellStart"/>
      <w:r w:rsidR="00E02E59" w:rsidRPr="00B936AF">
        <w:rPr>
          <w:rFonts w:ascii="Times" w:eastAsia="TimesNewRoman" w:hAnsi="Times" w:cs="Times New Roman"/>
          <w:sz w:val="24"/>
          <w:szCs w:val="24"/>
        </w:rPr>
        <w:t>opak</w:t>
      </w:r>
      <w:proofErr w:type="spellEnd"/>
      <w:r w:rsidR="00E02E59"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r w:rsidR="00965858" w:rsidRPr="00B936AF">
        <w:rPr>
          <w:rFonts w:ascii="Times" w:eastAsia="TimesNewRoman" w:hAnsi="Times" w:cs="Times New Roman"/>
          <w:sz w:val="24"/>
          <w:szCs w:val="24"/>
        </w:rPr>
        <w:t>merhem</w:t>
      </w: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4.KL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N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K ÖZELL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KLER</w:t>
      </w: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4.1. </w:t>
      </w:r>
      <w:proofErr w:type="spellStart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Terapötik</w:t>
      </w:r>
      <w:proofErr w:type="spellEnd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endikasyonlar</w:t>
      </w:r>
      <w:proofErr w:type="spellEnd"/>
    </w:p>
    <w:p w:rsidR="00882AC1" w:rsidRPr="00B936AF" w:rsidRDefault="00882AC1" w:rsidP="00882AC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Topikal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kortikosteroid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tedavisine cevap veren bütün deri hastal</w:t>
      </w:r>
      <w:r w:rsidR="009F596D"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klar</w:t>
      </w:r>
      <w:r w:rsidR="009F596D"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, örne</w:t>
      </w:r>
      <w:r w:rsidR="009F596D" w:rsidRPr="00B936A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in: </w:t>
      </w:r>
    </w:p>
    <w:p w:rsidR="00882AC1" w:rsidRPr="00B936AF" w:rsidRDefault="00882AC1" w:rsidP="00882AC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>•</w:t>
      </w:r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kontakt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egzema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882AC1" w:rsidRPr="00B936AF" w:rsidRDefault="00882AC1" w:rsidP="00882AC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>•</w:t>
      </w:r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mesleki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egzema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882AC1" w:rsidRPr="00B936AF" w:rsidRDefault="00882AC1" w:rsidP="00882AC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>•</w:t>
      </w:r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basit,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nummuler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(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mikrobiyal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),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dejeneratif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ve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seboreik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e</w:t>
      </w:r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>g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zema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882AC1" w:rsidRPr="00B936AF" w:rsidRDefault="00882AC1" w:rsidP="00882AC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>•</w:t>
      </w:r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dishidrotik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egzema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882AC1" w:rsidRPr="00B936AF" w:rsidRDefault="00882AC1" w:rsidP="00882AC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>•</w:t>
      </w:r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variköz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gramStart"/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>sendromlardaki</w:t>
      </w:r>
      <w:proofErr w:type="gram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egzema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(ülserlere uygulamadan kaç</w:t>
      </w:r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n</w:t>
      </w:r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lmal</w:t>
      </w:r>
      <w:r w:rsidR="009F596D"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d</w:t>
      </w:r>
      <w:r w:rsidR="009F596D"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r),</w:t>
      </w:r>
    </w:p>
    <w:p w:rsidR="00882AC1" w:rsidRPr="00B936AF" w:rsidRDefault="00882AC1" w:rsidP="00882AC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>•</w:t>
      </w:r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anal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egzema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882AC1" w:rsidRPr="00B936AF" w:rsidRDefault="00882AC1" w:rsidP="00882AC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>•</w:t>
      </w:r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çocuklardaki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egzemalar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882AC1" w:rsidRPr="00B936AF" w:rsidRDefault="00882AC1" w:rsidP="00882AC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>•</w:t>
      </w:r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>atopik</w:t>
      </w:r>
      <w:proofErr w:type="spellEnd"/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dermatit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(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endojen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egzema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  <w:proofErr w:type="spellStart"/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>nörodermatit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>),</w:t>
      </w:r>
    </w:p>
    <w:p w:rsidR="00882AC1" w:rsidRPr="00B936AF" w:rsidRDefault="00882AC1" w:rsidP="00882AC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•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psöriyazis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882AC1" w:rsidRPr="00B936AF" w:rsidRDefault="00882AC1" w:rsidP="00882AC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• liken </w:t>
      </w:r>
      <w:proofErr w:type="spellStart"/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>ruber</w:t>
      </w:r>
      <w:proofErr w:type="spellEnd"/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planus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ve liken </w:t>
      </w:r>
      <w:proofErr w:type="spellStart"/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>ruber</w:t>
      </w:r>
      <w:proofErr w:type="spellEnd"/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planus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verrucosus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882AC1" w:rsidRPr="00B936AF" w:rsidRDefault="00882AC1" w:rsidP="00882AC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•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lupus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eritematozus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(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kutanöz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tipi),</w:t>
      </w:r>
    </w:p>
    <w:p w:rsidR="00882AC1" w:rsidRPr="00B936AF" w:rsidRDefault="00882AC1" w:rsidP="00882AC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>•</w:t>
      </w:r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birinci derece yan</w:t>
      </w:r>
      <w:r w:rsidR="009F596D"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klar, güne</w:t>
      </w:r>
      <w:r w:rsidR="009F596D" w:rsidRPr="00B936AF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yan</w:t>
      </w:r>
      <w:r w:rsidR="009F596D" w:rsidRPr="00B936AF">
        <w:rPr>
          <w:rFonts w:ascii="Times New Roman" w:eastAsia="TimesNewRoman,Bold" w:hAnsi="Times New Roman" w:cs="Times New Roman"/>
          <w:bCs/>
          <w:sz w:val="24"/>
          <w:szCs w:val="24"/>
        </w:rPr>
        <w:t>ığı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, böcek sokmalar</w:t>
      </w:r>
      <w:r w:rsidR="009F596D"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.</w:t>
      </w:r>
    </w:p>
    <w:p w:rsidR="00882AC1" w:rsidRPr="00B936AF" w:rsidRDefault="00882AC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680140" w:rsidRPr="00B936AF" w:rsidRDefault="00680140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680140" w:rsidRPr="00B936AF" w:rsidRDefault="00680140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lastRenderedPageBreak/>
        <w:t>4.2.</w:t>
      </w:r>
      <w:proofErr w:type="spellStart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Pozoloji</w:t>
      </w:r>
      <w:proofErr w:type="spellEnd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ve uygulama 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ekli</w:t>
      </w:r>
    </w:p>
    <w:p w:rsidR="003D3B36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proofErr w:type="spellStart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Pozoloji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>/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uygulama s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kl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ığı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ve süresi: </w:t>
      </w:r>
    </w:p>
    <w:p w:rsidR="003D3B36" w:rsidRPr="00B936AF" w:rsidRDefault="003D3B36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>D</w:t>
      </w:r>
      <w:r w:rsidRPr="00B936AF">
        <w:rPr>
          <w:rFonts w:ascii="Times" w:eastAsia="TimesNewRoman" w:hAnsi="Times" w:cs="Times New Roman"/>
          <w:sz w:val="24"/>
          <w:szCs w:val="24"/>
        </w:rPr>
        <w:t>oktor taraf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ndan ba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ş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ka 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ş</w:t>
      </w:r>
      <w:r w:rsidRPr="00B936AF">
        <w:rPr>
          <w:rFonts w:ascii="Times" w:eastAsia="TimesNewRoman" w:hAnsi="Times" w:cs="Times New Roman"/>
          <w:sz w:val="24"/>
          <w:szCs w:val="24"/>
        </w:rPr>
        <w:t>ekilde tavsiye edilmedi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B936AF">
        <w:rPr>
          <w:rFonts w:ascii="Times" w:eastAsia="TimesNewRoman" w:hAnsi="Times" w:cs="Times New Roman"/>
          <w:sz w:val="24"/>
          <w:szCs w:val="24"/>
        </w:rPr>
        <w:t>i takdirde;</w:t>
      </w:r>
    </w:p>
    <w:p w:rsidR="003D3B36" w:rsidRPr="00B936AF" w:rsidRDefault="00F26D5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caps/>
          <w:sz w:val="24"/>
          <w:szCs w:val="24"/>
        </w:rPr>
        <w:t xml:space="preserve">TEMETEX </w:t>
      </w:r>
      <w:r w:rsidRPr="00B936AF">
        <w:rPr>
          <w:rFonts w:ascii="Times" w:eastAsia="TimesNewRoman" w:hAnsi="Times" w:cs="Times New Roman"/>
          <w:sz w:val="24"/>
          <w:szCs w:val="24"/>
        </w:rPr>
        <w:t>preparatı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 günde genellikle iki veya üç kez ince bir tabaka halinde sürülür. Klinik belirtilerde iyile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ş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me görüldü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ğ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ünde günde bir kez uygulama yeterli olmaktad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r. </w:t>
      </w:r>
    </w:p>
    <w:p w:rsidR="003D3B36" w:rsidRPr="00B936AF" w:rsidRDefault="00611B2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caps/>
          <w:sz w:val="24"/>
          <w:szCs w:val="24"/>
        </w:rPr>
        <w:t xml:space="preserve">TEMETEX </w:t>
      </w:r>
      <w:r w:rsidRPr="00B936AF">
        <w:rPr>
          <w:rFonts w:ascii="Times" w:eastAsia="TimesNewRoman" w:hAnsi="Times" w:cs="Times New Roman"/>
          <w:sz w:val="24"/>
          <w:szCs w:val="24"/>
        </w:rPr>
        <w:t>’in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 krem, merhem ve forte merhem olmak üzere üç 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değişik formu bulunmaktadır. </w:t>
      </w:r>
    </w:p>
    <w:p w:rsidR="00B76103" w:rsidRPr="00B936AF" w:rsidRDefault="00B76103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4122EF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Uygulama 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ekli:</w:t>
      </w:r>
    </w:p>
    <w:p w:rsidR="00611B2D" w:rsidRPr="00B936AF" w:rsidRDefault="00611B2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>Haricen kullanılır.</w:t>
      </w:r>
    </w:p>
    <w:p w:rsidR="004122EF" w:rsidRPr="00B936AF" w:rsidRDefault="00F26D59" w:rsidP="00B75C4F">
      <w:pPr>
        <w:pStyle w:val="Style11"/>
        <w:widowControl/>
        <w:spacing w:line="360" w:lineRule="auto"/>
        <w:jc w:val="both"/>
        <w:rPr>
          <w:rStyle w:val="FontStyle20"/>
          <w:rFonts w:ascii="Times" w:hAnsi="Times" w:cs="Times New Roman"/>
          <w:color w:val="auto"/>
          <w:sz w:val="24"/>
        </w:rPr>
      </w:pPr>
      <w:r w:rsidRPr="00B936AF">
        <w:rPr>
          <w:rStyle w:val="FontStyle21"/>
          <w:rFonts w:ascii="Times" w:hAnsi="Times" w:cs="Times New Roman"/>
          <w:caps/>
          <w:color w:val="auto"/>
          <w:sz w:val="24"/>
        </w:rPr>
        <w:t xml:space="preserve">TEMETEX </w:t>
      </w:r>
      <w:r w:rsidRPr="00B936AF">
        <w:rPr>
          <w:rStyle w:val="FontStyle21"/>
          <w:rFonts w:ascii="Times" w:hAnsi="Times" w:cs="Times New Roman"/>
          <w:color w:val="auto"/>
          <w:sz w:val="24"/>
        </w:rPr>
        <w:t>merhem</w:t>
      </w:r>
      <w:r w:rsidR="004122EF" w:rsidRPr="00B936AF">
        <w:rPr>
          <w:rStyle w:val="FontStyle21"/>
          <w:rFonts w:ascii="Times" w:hAnsi="Times" w:cs="Times New Roman"/>
          <w:color w:val="auto"/>
          <w:sz w:val="24"/>
        </w:rPr>
        <w:t xml:space="preserve">: </w:t>
      </w:r>
      <w:r w:rsidR="004122EF" w:rsidRPr="00B936AF">
        <w:rPr>
          <w:rStyle w:val="FontStyle20"/>
          <w:rFonts w:ascii="Times" w:hAnsi="Times" w:cs="Times New Roman"/>
          <w:color w:val="auto"/>
          <w:sz w:val="24"/>
        </w:rPr>
        <w:t>Ne çok kuru ne de çok nemli olan ciltlerde dengeli oranlarda ya</w:t>
      </w:r>
      <w:r w:rsidR="004122EF" w:rsidRPr="00B936AF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="004122EF" w:rsidRPr="00B936AF">
        <w:rPr>
          <w:rStyle w:val="FontStyle20"/>
          <w:rFonts w:ascii="Times" w:hAnsi="Times" w:cs="Times New Roman"/>
          <w:color w:val="auto"/>
          <w:sz w:val="24"/>
        </w:rPr>
        <w:t xml:space="preserve"> ve su içeren bir </w:t>
      </w:r>
      <w:proofErr w:type="gramStart"/>
      <w:r w:rsidR="004122EF" w:rsidRPr="00B936AF">
        <w:rPr>
          <w:rStyle w:val="FontStyle20"/>
          <w:rFonts w:ascii="Times" w:hAnsi="Times" w:cs="Times New Roman"/>
          <w:color w:val="auto"/>
          <w:sz w:val="24"/>
        </w:rPr>
        <w:t>baza</w:t>
      </w:r>
      <w:proofErr w:type="gramEnd"/>
      <w:r w:rsidR="004E01C1" w:rsidRPr="00B936AF">
        <w:rPr>
          <w:rStyle w:val="FontStyle20"/>
          <w:rFonts w:ascii="Times" w:hAnsi="Times" w:cs="Times New Roman"/>
          <w:color w:val="auto"/>
          <w:sz w:val="24"/>
        </w:rPr>
        <w:t xml:space="preserve"> </w:t>
      </w:r>
      <w:r w:rsidR="004122EF" w:rsidRPr="00B936AF">
        <w:rPr>
          <w:rStyle w:val="FontStyle20"/>
          <w:rFonts w:ascii="Times" w:hAnsi="Times" w:cs="Times New Roman"/>
          <w:color w:val="auto"/>
          <w:sz w:val="24"/>
        </w:rPr>
        <w:t>gereksinim vard</w:t>
      </w:r>
      <w:r w:rsidR="004122EF"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B936AF">
        <w:rPr>
          <w:rStyle w:val="FontStyle20"/>
          <w:rFonts w:ascii="Times" w:hAnsi="Times" w:cs="Times New Roman"/>
          <w:color w:val="auto"/>
          <w:sz w:val="24"/>
        </w:rPr>
        <w:t xml:space="preserve">r. </w:t>
      </w:r>
      <w:r w:rsidRPr="00B936AF">
        <w:rPr>
          <w:rStyle w:val="FontStyle20"/>
          <w:rFonts w:ascii="Times" w:hAnsi="Times" w:cs="Times New Roman"/>
          <w:caps/>
          <w:color w:val="auto"/>
          <w:sz w:val="24"/>
        </w:rPr>
        <w:t xml:space="preserve">TEMETEX 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merhem</w:t>
      </w:r>
      <w:r w:rsidR="004122EF" w:rsidRPr="00B936AF">
        <w:rPr>
          <w:rStyle w:val="FontStyle20"/>
          <w:rFonts w:ascii="Times" w:hAnsi="Times" w:cs="Times New Roman"/>
          <w:color w:val="auto"/>
          <w:sz w:val="24"/>
        </w:rPr>
        <w:t xml:space="preserve"> </w:t>
      </w:r>
      <w:r w:rsidR="004122EF"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B936AF">
        <w:rPr>
          <w:rStyle w:val="FontStyle20"/>
          <w:rFonts w:ascii="Times" w:hAnsi="Times" w:cs="Times New Roman"/>
          <w:color w:val="auto"/>
          <w:sz w:val="24"/>
        </w:rPr>
        <w:t>s</w:t>
      </w:r>
      <w:r w:rsidR="004122EF"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B936AF">
        <w:rPr>
          <w:rStyle w:val="FontStyle20"/>
          <w:rFonts w:ascii="Times" w:hAnsi="Times" w:cs="Times New Roman"/>
          <w:color w:val="auto"/>
          <w:sz w:val="24"/>
        </w:rPr>
        <w:t>y</w:t>
      </w:r>
      <w:r w:rsidR="004122EF"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B936AF">
        <w:rPr>
          <w:rStyle w:val="FontStyle20"/>
          <w:rFonts w:ascii="Times" w:hAnsi="Times" w:cs="Times New Roman"/>
          <w:color w:val="auto"/>
          <w:sz w:val="24"/>
        </w:rPr>
        <w:t xml:space="preserve"> ve suyu tutmadan cildi hafifçe ya</w:t>
      </w:r>
      <w:r w:rsidR="004122EF" w:rsidRPr="00B936AF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="004122EF" w:rsidRPr="00B936AF">
        <w:rPr>
          <w:rStyle w:val="FontStyle20"/>
          <w:rFonts w:ascii="Times" w:hAnsi="Times" w:cs="Times New Roman"/>
          <w:color w:val="auto"/>
          <w:sz w:val="24"/>
        </w:rPr>
        <w:t>l</w:t>
      </w:r>
      <w:r w:rsidR="004122EF"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B936AF">
        <w:rPr>
          <w:rStyle w:val="FontStyle20"/>
          <w:rFonts w:ascii="Times" w:hAnsi="Times" w:cs="Times New Roman"/>
          <w:color w:val="auto"/>
          <w:sz w:val="24"/>
        </w:rPr>
        <w:t xml:space="preserve"> b</w:t>
      </w:r>
      <w:r w:rsidR="004122EF"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B936AF">
        <w:rPr>
          <w:rStyle w:val="FontStyle20"/>
          <w:rFonts w:ascii="Times" w:hAnsi="Times" w:cs="Times New Roman"/>
          <w:color w:val="auto"/>
          <w:sz w:val="24"/>
        </w:rPr>
        <w:t>rak</w:t>
      </w:r>
      <w:r w:rsidR="004122EF"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B936AF">
        <w:rPr>
          <w:rStyle w:val="FontStyle20"/>
          <w:rFonts w:ascii="Times" w:hAnsi="Times" w:cs="Times New Roman"/>
          <w:color w:val="auto"/>
          <w:sz w:val="24"/>
        </w:rPr>
        <w:t xml:space="preserve">r. </w:t>
      </w:r>
      <w:r w:rsidR="00611B2D" w:rsidRPr="00B936AF">
        <w:rPr>
          <w:rStyle w:val="FontStyle20"/>
          <w:rFonts w:ascii="Times" w:hAnsi="Times" w:cs="Times New Roman"/>
          <w:caps/>
          <w:color w:val="auto"/>
          <w:sz w:val="24"/>
        </w:rPr>
        <w:t xml:space="preserve">TEMETEX </w:t>
      </w:r>
      <w:r w:rsidR="004122EF" w:rsidRPr="00B936AF">
        <w:rPr>
          <w:rStyle w:val="FontStyle20"/>
          <w:rFonts w:ascii="Times" w:hAnsi="Times" w:cs="Times New Roman"/>
          <w:color w:val="auto"/>
          <w:sz w:val="24"/>
        </w:rPr>
        <w:t>'in 3 de</w:t>
      </w:r>
      <w:r w:rsidR="004122EF" w:rsidRPr="00B936AF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="004122EF" w:rsidRPr="00B936AF">
        <w:rPr>
          <w:rStyle w:val="FontStyle20"/>
          <w:rFonts w:ascii="Times" w:hAnsi="Times" w:cs="Times New Roman"/>
          <w:color w:val="auto"/>
          <w:sz w:val="24"/>
        </w:rPr>
        <w:t>i</w:t>
      </w:r>
      <w:r w:rsidR="004122EF" w:rsidRPr="00B936AF">
        <w:rPr>
          <w:rStyle w:val="FontStyle20"/>
          <w:rFonts w:ascii="Times New Roman" w:hAnsi="Times New Roman" w:cs="Times New Roman"/>
          <w:color w:val="auto"/>
          <w:sz w:val="24"/>
        </w:rPr>
        <w:t>ş</w:t>
      </w:r>
      <w:r w:rsidR="004122EF" w:rsidRPr="00B936AF">
        <w:rPr>
          <w:rStyle w:val="FontStyle20"/>
          <w:rFonts w:ascii="Times" w:hAnsi="Times" w:cs="Times New Roman"/>
          <w:color w:val="auto"/>
          <w:sz w:val="24"/>
        </w:rPr>
        <w:t>ik formu içinde merhem en geni</w:t>
      </w:r>
      <w:r w:rsidR="004122EF" w:rsidRPr="00B936AF">
        <w:rPr>
          <w:rStyle w:val="FontStyle20"/>
          <w:rFonts w:ascii="Times New Roman" w:hAnsi="Times New Roman" w:cs="Times New Roman"/>
          <w:color w:val="auto"/>
          <w:sz w:val="24"/>
        </w:rPr>
        <w:t>ş</w:t>
      </w:r>
      <w:r w:rsidR="004122EF" w:rsidRPr="00B936AF">
        <w:rPr>
          <w:rStyle w:val="FontStyle20"/>
          <w:rFonts w:ascii="Times" w:hAnsi="Times" w:cs="Times New Roman"/>
          <w:color w:val="auto"/>
          <w:sz w:val="24"/>
        </w:rPr>
        <w:t xml:space="preserve"> kullan</w:t>
      </w:r>
      <w:r w:rsidR="004122EF"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B936AF">
        <w:rPr>
          <w:rStyle w:val="FontStyle20"/>
          <w:rFonts w:ascii="Times" w:hAnsi="Times" w:cs="Times New Roman"/>
          <w:color w:val="auto"/>
          <w:sz w:val="24"/>
        </w:rPr>
        <w:t>m alan</w:t>
      </w:r>
      <w:r w:rsidR="004122EF"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B936AF">
        <w:rPr>
          <w:rStyle w:val="FontStyle20"/>
          <w:rFonts w:ascii="Times" w:hAnsi="Times" w:cs="Times New Roman"/>
          <w:color w:val="auto"/>
          <w:sz w:val="24"/>
        </w:rPr>
        <w:t>na sahiptir.</w:t>
      </w:r>
    </w:p>
    <w:p w:rsidR="004122EF" w:rsidRPr="00B936AF" w:rsidRDefault="004122EF" w:rsidP="00B75C4F">
      <w:pPr>
        <w:pStyle w:val="Style11"/>
        <w:widowControl/>
        <w:spacing w:line="360" w:lineRule="auto"/>
        <w:jc w:val="both"/>
        <w:rPr>
          <w:rStyle w:val="FontStyle20"/>
          <w:rFonts w:ascii="Times" w:hAnsi="Times" w:cs="Times New Roman"/>
          <w:color w:val="auto"/>
          <w:sz w:val="24"/>
        </w:rPr>
      </w:pPr>
      <w:r w:rsidRPr="00B936AF">
        <w:rPr>
          <w:rStyle w:val="FontStyle21"/>
          <w:rFonts w:ascii="Times" w:hAnsi="Times" w:cs="Times New Roman"/>
          <w:color w:val="auto"/>
          <w:sz w:val="24"/>
        </w:rPr>
        <w:t>Kapal</w:t>
      </w:r>
      <w:r w:rsidRPr="00B936AF">
        <w:rPr>
          <w:rStyle w:val="FontStyle21"/>
          <w:rFonts w:ascii="Times New Roman" w:hAnsi="Times New Roman" w:cs="Times New Roman"/>
          <w:color w:val="auto"/>
          <w:sz w:val="24"/>
        </w:rPr>
        <w:t>ı</w:t>
      </w:r>
      <w:r w:rsidRPr="00B936AF">
        <w:rPr>
          <w:rStyle w:val="FontStyle21"/>
          <w:rFonts w:ascii="Times" w:hAnsi="Times" w:cs="Times New Roman"/>
          <w:color w:val="auto"/>
          <w:sz w:val="24"/>
        </w:rPr>
        <w:t xml:space="preserve"> Tedavi: 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 xml:space="preserve">Özel </w:t>
      </w:r>
      <w:proofErr w:type="spellStart"/>
      <w:r w:rsidRPr="00B936AF">
        <w:rPr>
          <w:rStyle w:val="FontStyle20"/>
          <w:rFonts w:ascii="Times" w:hAnsi="Times" w:cs="Times New Roman"/>
          <w:color w:val="auto"/>
          <w:sz w:val="24"/>
        </w:rPr>
        <w:t>refrakter</w:t>
      </w:r>
      <w:proofErr w:type="spellEnd"/>
      <w:r w:rsidRPr="00B936AF">
        <w:rPr>
          <w:rStyle w:val="FontStyle20"/>
          <w:rFonts w:ascii="Times" w:hAnsi="Times" w:cs="Times New Roman"/>
          <w:color w:val="auto"/>
          <w:sz w:val="24"/>
        </w:rPr>
        <w:t xml:space="preserve"> vakalarda kapal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 xml:space="preserve"> uygulama gereklidir. Böyle durumlarda tedavi bölgesine hekim</w:t>
      </w:r>
      <w:r w:rsidR="004E01C1" w:rsidRPr="00B936AF">
        <w:rPr>
          <w:rStyle w:val="FontStyle20"/>
          <w:rFonts w:ascii="Times" w:hAnsi="Times" w:cs="Times New Roman"/>
          <w:color w:val="auto"/>
          <w:sz w:val="24"/>
        </w:rPr>
        <w:t xml:space="preserve"> 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taraf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 xml:space="preserve">ndan uygun görülen </w:t>
      </w:r>
      <w:r w:rsidR="00F26D59" w:rsidRPr="00B936AF">
        <w:rPr>
          <w:rStyle w:val="FontStyle20"/>
          <w:rFonts w:ascii="Times" w:hAnsi="Times" w:cs="Times New Roman"/>
          <w:caps/>
          <w:color w:val="auto"/>
          <w:sz w:val="24"/>
        </w:rPr>
        <w:t xml:space="preserve">TEMETEX </w:t>
      </w:r>
      <w:r w:rsidR="00F26D59" w:rsidRPr="00B936AF">
        <w:rPr>
          <w:rStyle w:val="FontStyle20"/>
          <w:rFonts w:ascii="Times" w:hAnsi="Times" w:cs="Times New Roman"/>
          <w:color w:val="auto"/>
          <w:sz w:val="24"/>
        </w:rPr>
        <w:t>formu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 xml:space="preserve"> uygulan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r ve su geçirmez bir sarg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yla kaplanarak yap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ış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 xml:space="preserve">kan </w:t>
      </w:r>
      <w:proofErr w:type="spellStart"/>
      <w:r w:rsidRPr="00B936AF">
        <w:rPr>
          <w:rStyle w:val="FontStyle20"/>
          <w:rFonts w:ascii="Times" w:hAnsi="Times" w:cs="Times New Roman"/>
          <w:color w:val="auto"/>
          <w:sz w:val="24"/>
        </w:rPr>
        <w:t>flasterlerle</w:t>
      </w:r>
      <w:proofErr w:type="spellEnd"/>
      <w:r w:rsidRPr="00B936AF">
        <w:rPr>
          <w:rStyle w:val="FontStyle20"/>
          <w:rFonts w:ascii="Times" w:hAnsi="Times" w:cs="Times New Roman"/>
          <w:color w:val="auto"/>
          <w:sz w:val="24"/>
        </w:rPr>
        <w:t xml:space="preserve"> derinin sa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l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kl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 xml:space="preserve"> bölgesine tutturulur. Eller için plastik eldivenler kullan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labilir. Kapal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 xml:space="preserve"> pansuman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n</w:t>
      </w:r>
      <w:r w:rsidR="004E01C1" w:rsidRPr="00B936AF">
        <w:rPr>
          <w:rStyle w:val="FontStyle20"/>
          <w:rFonts w:ascii="Times" w:hAnsi="Times" w:cs="Times New Roman"/>
          <w:color w:val="auto"/>
          <w:sz w:val="24"/>
        </w:rPr>
        <w:t xml:space="preserve"> 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hasta bölgede bulundurulaca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ğı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 xml:space="preserve"> süre hekim taraf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ndan tayin edilmelidir. Genel olarak bu süre 24 saati geçme</w:t>
      </w:r>
      <w:r w:rsidR="00611B2D" w:rsidRPr="00B936AF">
        <w:rPr>
          <w:rStyle w:val="FontStyle20"/>
          <w:rFonts w:ascii="Times" w:hAnsi="Times" w:cs="Times New Roman"/>
          <w:color w:val="auto"/>
          <w:sz w:val="24"/>
        </w:rPr>
        <w:t>melidir.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 xml:space="preserve"> Daha uzun bir tedavide kapal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 xml:space="preserve"> pansuman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n her 12 saatte bir de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i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ş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tirilmesi tavsiye edilir. E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er tedavi s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ras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nda</w:t>
      </w:r>
      <w:r w:rsidR="004E01C1" w:rsidRPr="00B936AF">
        <w:rPr>
          <w:rStyle w:val="FontStyle20"/>
          <w:rFonts w:ascii="Times" w:hAnsi="Times" w:cs="Times New Roman"/>
          <w:color w:val="auto"/>
          <w:sz w:val="24"/>
        </w:rPr>
        <w:t xml:space="preserve"> </w:t>
      </w:r>
      <w:proofErr w:type="gramStart"/>
      <w:r w:rsidRPr="00B936AF">
        <w:rPr>
          <w:rStyle w:val="FontStyle20"/>
          <w:rFonts w:ascii="Times" w:hAnsi="Times" w:cs="Times New Roman"/>
          <w:color w:val="auto"/>
          <w:sz w:val="24"/>
        </w:rPr>
        <w:t>enfeksiyon</w:t>
      </w:r>
      <w:proofErr w:type="gramEnd"/>
      <w:r w:rsidRPr="00B936AF">
        <w:rPr>
          <w:rStyle w:val="FontStyle20"/>
          <w:rFonts w:ascii="Times" w:hAnsi="Times" w:cs="Times New Roman"/>
          <w:color w:val="auto"/>
          <w:sz w:val="24"/>
        </w:rPr>
        <w:t xml:space="preserve"> olu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ş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ursa kapal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 xml:space="preserve"> pansuman kald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r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lmal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d</w:t>
      </w:r>
      <w:r w:rsidRPr="00B936A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B936AF">
        <w:rPr>
          <w:rStyle w:val="FontStyle20"/>
          <w:rFonts w:ascii="Times" w:hAnsi="Times" w:cs="Times New Roman"/>
          <w:color w:val="auto"/>
          <w:sz w:val="24"/>
        </w:rPr>
        <w:t>r.</w:t>
      </w:r>
      <w:r w:rsidR="004E01C1" w:rsidRPr="00B936AF">
        <w:rPr>
          <w:rStyle w:val="FontStyle20"/>
          <w:rFonts w:ascii="Times" w:hAnsi="Times" w:cs="Times New Roman"/>
          <w:color w:val="auto"/>
          <w:sz w:val="24"/>
        </w:rPr>
        <w:t xml:space="preserve"> </w:t>
      </w:r>
    </w:p>
    <w:p w:rsidR="004122EF" w:rsidRPr="00B936AF" w:rsidRDefault="004122E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hAnsi="Times" w:cs="Times New Roman"/>
          <w:noProof/>
          <w:sz w:val="24"/>
          <w:lang w:eastAsia="tr-TR"/>
        </w:rPr>
        <w:drawing>
          <wp:inline distT="0" distB="0" distL="0" distR="0">
            <wp:extent cx="2278877" cy="964407"/>
            <wp:effectExtent l="19050" t="0" r="7123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862" cy="96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EF" w:rsidRPr="00B936AF" w:rsidRDefault="00882AC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Kapa</w:t>
      </w:r>
      <w:r w:rsidR="002B31B9" w:rsidRPr="00B936AF">
        <w:rPr>
          <w:rFonts w:ascii="Times" w:eastAsia="TimesNewRoman,Bold" w:hAnsi="Times" w:cs="Times New Roman"/>
          <w:b/>
          <w:bCs/>
          <w:sz w:val="24"/>
          <w:szCs w:val="24"/>
        </w:rPr>
        <w:t>l</w:t>
      </w:r>
      <w:r w:rsidR="002B31B9"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ters çevirerek tüpü deliniz.</w:t>
      </w:r>
    </w:p>
    <w:p w:rsidR="00882AC1" w:rsidRPr="00B936AF" w:rsidRDefault="00882AC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Özel </w:t>
      </w:r>
      <w:proofErr w:type="gramStart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popülasyonlara</w:t>
      </w:r>
      <w:proofErr w:type="gramEnd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ili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kin ek </w:t>
      </w:r>
      <w:r w:rsidR="00CD31C0" w:rsidRPr="00B936AF">
        <w:rPr>
          <w:rFonts w:ascii="Times" w:eastAsia="TimesNewRoman,Bold" w:hAnsi="Times" w:cs="Times New Roman"/>
          <w:b/>
          <w:bCs/>
          <w:sz w:val="24"/>
          <w:szCs w:val="24"/>
        </w:rPr>
        <w:t>bilgiler:</w:t>
      </w: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Böbrek/Karaci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er yetmezli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i:</w:t>
      </w:r>
    </w:p>
    <w:p w:rsidR="004122EF" w:rsidRPr="00B936AF" w:rsidRDefault="004122E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bCs/>
          <w:sz w:val="24"/>
          <w:szCs w:val="24"/>
        </w:rPr>
      </w:pPr>
      <w:r w:rsidRPr="00B936AF">
        <w:rPr>
          <w:rFonts w:ascii="Times" w:eastAsia="TimesNewRoman" w:hAnsi="Times" w:cs="Times New Roman"/>
          <w:bCs/>
          <w:sz w:val="24"/>
          <w:szCs w:val="24"/>
        </w:rPr>
        <w:t>Böbrek veya karaci</w:t>
      </w:r>
      <w:r w:rsidRPr="00B936AF">
        <w:rPr>
          <w:rFonts w:ascii="Times New Roman" w:eastAsia="TimesNewRoman" w:hAnsi="Times New Roman" w:cs="Times New Roman"/>
          <w:bCs/>
          <w:sz w:val="24"/>
          <w:szCs w:val="24"/>
        </w:rPr>
        <w:t>ğ</w:t>
      </w:r>
      <w:r w:rsidRPr="00B936AF">
        <w:rPr>
          <w:rFonts w:ascii="Times" w:eastAsia="TimesNewRoman" w:hAnsi="Times" w:cs="Times New Roman"/>
          <w:bCs/>
          <w:sz w:val="24"/>
          <w:szCs w:val="24"/>
        </w:rPr>
        <w:t>er yetmezli</w:t>
      </w:r>
      <w:r w:rsidRPr="00B936AF">
        <w:rPr>
          <w:rFonts w:ascii="Times New Roman" w:eastAsia="TimesNewRoman" w:hAnsi="Times New Roman" w:cs="Times New Roman"/>
          <w:bCs/>
          <w:sz w:val="24"/>
          <w:szCs w:val="24"/>
        </w:rPr>
        <w:t>ğ</w:t>
      </w:r>
      <w:r w:rsidRPr="00B936AF">
        <w:rPr>
          <w:rFonts w:ascii="Times" w:eastAsia="TimesNewRoman" w:hAnsi="Times" w:cs="Times New Roman"/>
          <w:bCs/>
          <w:sz w:val="24"/>
          <w:szCs w:val="24"/>
        </w:rPr>
        <w:t>i olan hastalarda tedavi ile ilgili yeterli deneyim henüz yoktur.</w:t>
      </w:r>
    </w:p>
    <w:p w:rsidR="00680140" w:rsidRPr="00B936AF" w:rsidRDefault="00680140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bCs/>
          <w:sz w:val="24"/>
          <w:szCs w:val="24"/>
        </w:rPr>
      </w:pPr>
    </w:p>
    <w:p w:rsidR="00680140" w:rsidRPr="00B936AF" w:rsidRDefault="00680140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bCs/>
          <w:sz w:val="24"/>
          <w:szCs w:val="24"/>
        </w:rPr>
      </w:pPr>
    </w:p>
    <w:p w:rsidR="00680140" w:rsidRPr="00B936AF" w:rsidRDefault="00680140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bCs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proofErr w:type="spellStart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lastRenderedPageBreak/>
        <w:t>Pediyatrik</w:t>
      </w:r>
      <w:proofErr w:type="spellEnd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</w:t>
      </w:r>
      <w:proofErr w:type="gramStart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popülasyon</w:t>
      </w:r>
      <w:proofErr w:type="gramEnd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:</w:t>
      </w:r>
    </w:p>
    <w:p w:rsidR="003D3B36" w:rsidRPr="00B936AF" w:rsidRDefault="003D3B36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>Bebekler ve dört ya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şı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na kadar olan çocuklarda özellikle bezle temas eden yerlere 3 haftadan uzun </w:t>
      </w:r>
      <w:r w:rsidR="00F26D59" w:rsidRPr="00B936AF">
        <w:rPr>
          <w:rFonts w:ascii="Times" w:eastAsia="TimesNewRoman,Bold" w:hAnsi="Times" w:cs="Times New Roman"/>
          <w:bCs/>
          <w:caps/>
          <w:sz w:val="24"/>
          <w:szCs w:val="24"/>
        </w:rPr>
        <w:t xml:space="preserve">TEMETEX </w:t>
      </w:r>
      <w:r w:rsidR="00F26D59" w:rsidRPr="00B936AF">
        <w:rPr>
          <w:rFonts w:ascii="Times" w:eastAsia="TimesNewRoman,Bold" w:hAnsi="Times" w:cs="Times New Roman"/>
          <w:bCs/>
          <w:sz w:val="24"/>
          <w:szCs w:val="24"/>
        </w:rPr>
        <w:t>tedavisi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uygulanmamal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d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r. Çocuklarda doz, etkili olan asgari miktarlarda s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n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rl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tutulmal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, uzun süre kullan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m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ndan kaç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n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lmal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d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r.</w:t>
      </w: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proofErr w:type="spellStart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Geriyatrik</w:t>
      </w:r>
      <w:proofErr w:type="spellEnd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</w:t>
      </w:r>
      <w:proofErr w:type="gramStart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popülasyon</w:t>
      </w:r>
      <w:proofErr w:type="gramEnd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:</w:t>
      </w:r>
    </w:p>
    <w:p w:rsidR="003D3B36" w:rsidRPr="00B936AF" w:rsidRDefault="003D3B36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bCs/>
          <w:sz w:val="24"/>
          <w:szCs w:val="24"/>
        </w:rPr>
      </w:pPr>
      <w:r w:rsidRPr="00B936AF">
        <w:rPr>
          <w:rFonts w:ascii="Times" w:eastAsia="TimesNewRoman" w:hAnsi="Times" w:cs="Times New Roman"/>
          <w:bCs/>
          <w:sz w:val="24"/>
          <w:szCs w:val="24"/>
        </w:rPr>
        <w:t>Ya</w:t>
      </w:r>
      <w:r w:rsidRPr="00B936AF">
        <w:rPr>
          <w:rFonts w:ascii="Times New Roman" w:eastAsia="TimesNewRoman" w:hAnsi="Times New Roman" w:cs="Times New Roman"/>
          <w:bCs/>
          <w:sz w:val="24"/>
          <w:szCs w:val="24"/>
        </w:rPr>
        <w:t>ş</w:t>
      </w:r>
      <w:r w:rsidRPr="00B936AF">
        <w:rPr>
          <w:rFonts w:ascii="Times" w:eastAsia="TimesNewRoman" w:hAnsi="Times" w:cs="Times New Roman"/>
          <w:bCs/>
          <w:sz w:val="24"/>
          <w:szCs w:val="24"/>
        </w:rPr>
        <w:t>l</w:t>
      </w:r>
      <w:r w:rsidRPr="00B936AF">
        <w:rPr>
          <w:rFonts w:ascii="Times New Roman" w:eastAsia="TimesNewRoman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bCs/>
          <w:sz w:val="24"/>
          <w:szCs w:val="24"/>
        </w:rPr>
        <w:t>larda tedavi ile ilgili yeterli deneyim henüz yoktur.</w:t>
      </w:r>
    </w:p>
    <w:p w:rsidR="004E01C1" w:rsidRPr="00B936AF" w:rsidRDefault="004E01C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4.3.</w:t>
      </w:r>
      <w:proofErr w:type="spellStart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Kontrendikasyonlar</w:t>
      </w:r>
      <w:proofErr w:type="spellEnd"/>
    </w:p>
    <w:p w:rsidR="003D3B36" w:rsidRPr="00B936AF" w:rsidRDefault="00F26D5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caps/>
          <w:sz w:val="24"/>
          <w:szCs w:val="24"/>
        </w:rPr>
        <w:t xml:space="preserve">TEMETEX </w:t>
      </w:r>
      <w:r w:rsidRPr="00B936AF">
        <w:rPr>
          <w:rFonts w:ascii="Times" w:eastAsia="TimesNewRoman" w:hAnsi="Times" w:cs="Times New Roman"/>
          <w:sz w:val="24"/>
          <w:szCs w:val="24"/>
        </w:rPr>
        <w:t>tedavi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 edilecek bölgede </w:t>
      </w:r>
      <w:proofErr w:type="spellStart"/>
      <w:r w:rsidR="003D3B36" w:rsidRPr="00B936AF">
        <w:rPr>
          <w:rFonts w:ascii="Times" w:eastAsia="TimesNewRoman" w:hAnsi="Times" w:cs="Times New Roman"/>
          <w:sz w:val="24"/>
          <w:szCs w:val="24"/>
        </w:rPr>
        <w:t>tüberkülotik</w:t>
      </w:r>
      <w:proofErr w:type="spellEnd"/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, </w:t>
      </w:r>
      <w:proofErr w:type="spellStart"/>
      <w:r w:rsidR="003D3B36" w:rsidRPr="00B936AF">
        <w:rPr>
          <w:rFonts w:ascii="Times" w:eastAsia="TimesNewRoman" w:hAnsi="Times" w:cs="Times New Roman"/>
          <w:sz w:val="24"/>
          <w:szCs w:val="24"/>
        </w:rPr>
        <w:t>sifilitik</w:t>
      </w:r>
      <w:proofErr w:type="spellEnd"/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 lezyonlar veya </w:t>
      </w:r>
      <w:proofErr w:type="spellStart"/>
      <w:r w:rsidR="003D3B36" w:rsidRPr="00B936AF">
        <w:rPr>
          <w:rFonts w:ascii="Times" w:eastAsia="TimesNewRoman" w:hAnsi="Times" w:cs="Times New Roman"/>
          <w:sz w:val="24"/>
          <w:szCs w:val="24"/>
        </w:rPr>
        <w:t>virütik</w:t>
      </w:r>
      <w:proofErr w:type="spellEnd"/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 hastal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klar bulundu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ğ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unda (</w:t>
      </w:r>
      <w:proofErr w:type="spellStart"/>
      <w:r w:rsidR="00092319" w:rsidRPr="00B936AF">
        <w:rPr>
          <w:rFonts w:ascii="Times" w:eastAsia="TimesNewRoman" w:hAnsi="Times" w:cs="Times New Roman"/>
          <w:sz w:val="24"/>
          <w:szCs w:val="24"/>
        </w:rPr>
        <w:t>varicella</w:t>
      </w:r>
      <w:proofErr w:type="spellEnd"/>
      <w:r w:rsidR="00092319" w:rsidRPr="00B936AF">
        <w:rPr>
          <w:rFonts w:ascii="Times" w:eastAsia="TimesNewRoman" w:hAnsi="Times" w:cs="Times New Roman"/>
          <w:sz w:val="24"/>
          <w:szCs w:val="24"/>
        </w:rPr>
        <w:t xml:space="preserve">, </w:t>
      </w:r>
      <w:proofErr w:type="spellStart"/>
      <w:r w:rsidR="00CD31C0" w:rsidRPr="00B936AF">
        <w:rPr>
          <w:rFonts w:ascii="Times" w:eastAsia="TimesNewRoman" w:hAnsi="Times" w:cs="Times New Roman"/>
          <w:sz w:val="24"/>
          <w:szCs w:val="24"/>
        </w:rPr>
        <w:t>rosacea</w:t>
      </w:r>
      <w:proofErr w:type="spellEnd"/>
      <w:r w:rsidR="00CD31C0" w:rsidRPr="00B936AF">
        <w:rPr>
          <w:rFonts w:ascii="Times" w:eastAsia="TimesNewRoman" w:hAnsi="Times" w:cs="Times New Roman"/>
          <w:sz w:val="24"/>
          <w:szCs w:val="24"/>
        </w:rPr>
        <w:t xml:space="preserve">, çiçek, 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suçiçe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ğ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i</w:t>
      </w:r>
      <w:r w:rsidR="00CD31C0" w:rsidRPr="00B936AF">
        <w:rPr>
          <w:rFonts w:ascii="Times" w:eastAsia="TimesNewRoman" w:hAnsi="Times" w:cs="Times New Roman"/>
          <w:sz w:val="24"/>
          <w:szCs w:val="24"/>
        </w:rPr>
        <w:t xml:space="preserve">, </w:t>
      </w:r>
      <w:proofErr w:type="spellStart"/>
      <w:r w:rsidR="00CD31C0" w:rsidRPr="00B936AF">
        <w:rPr>
          <w:rFonts w:ascii="Times" w:eastAsia="TimesNewRoman" w:hAnsi="Times" w:cs="Times New Roman"/>
          <w:sz w:val="24"/>
          <w:szCs w:val="24"/>
        </w:rPr>
        <w:t>perioral</w:t>
      </w:r>
      <w:proofErr w:type="spellEnd"/>
      <w:r w:rsidR="00CD31C0" w:rsidRPr="00B936AF">
        <w:rPr>
          <w:rFonts w:ascii="Times" w:eastAsia="TimesNewRoman" w:hAnsi="Times" w:cs="Times New Roman"/>
          <w:sz w:val="24"/>
          <w:szCs w:val="24"/>
        </w:rPr>
        <w:t xml:space="preserve"> dermatit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) uygulanmamal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d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r. Canl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 a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şı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lar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n uygulamas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 s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ras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nda kullan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lmamal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d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r. </w:t>
      </w:r>
      <w:proofErr w:type="spellStart"/>
      <w:r w:rsidR="003D3B36" w:rsidRPr="00B936AF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="003D3B36" w:rsidRPr="00B936AF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 veya ilac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n içerdi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ğ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i di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ğ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er yard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mc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 maddelerden herhangi birine kar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şı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 a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şı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r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 duyarl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l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ığı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 oldu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ğ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u bilinen hastalarda </w:t>
      </w:r>
      <w:r w:rsidRPr="00B936AF">
        <w:rPr>
          <w:rFonts w:ascii="Times" w:eastAsia="TimesNewRoman" w:hAnsi="Times" w:cs="Times New Roman"/>
          <w:caps/>
          <w:sz w:val="24"/>
          <w:szCs w:val="24"/>
        </w:rPr>
        <w:t xml:space="preserve">TEMETEX </w:t>
      </w:r>
      <w:r w:rsidRPr="00B936AF">
        <w:rPr>
          <w:rFonts w:ascii="Times" w:eastAsia="TimesNewRoman" w:hAnsi="Times" w:cs="Times New Roman"/>
          <w:sz w:val="24"/>
          <w:szCs w:val="24"/>
        </w:rPr>
        <w:t>kullanımı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="003D3B36" w:rsidRPr="00B936AF">
        <w:rPr>
          <w:rFonts w:ascii="Times" w:eastAsia="TimesNewRoman" w:hAnsi="Times" w:cs="Times New Roman"/>
          <w:sz w:val="24"/>
          <w:szCs w:val="24"/>
        </w:rPr>
        <w:t>kontrendikedir</w:t>
      </w:r>
      <w:proofErr w:type="spellEnd"/>
      <w:r w:rsidR="003D3B36" w:rsidRPr="00B936AF">
        <w:rPr>
          <w:rFonts w:ascii="Times" w:eastAsia="TimesNewRoman" w:hAnsi="Times" w:cs="Times New Roman"/>
          <w:sz w:val="24"/>
          <w:szCs w:val="24"/>
        </w:rPr>
        <w:t>.</w:t>
      </w:r>
    </w:p>
    <w:p w:rsidR="003D3B36" w:rsidRPr="00B936AF" w:rsidRDefault="003D3B36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>Bebeklerde ve 4 ya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şı</w:t>
      </w:r>
      <w:r w:rsidRPr="00B936AF">
        <w:rPr>
          <w:rFonts w:ascii="Times" w:eastAsia="TimesNewRoman" w:hAnsi="Times" w:cs="Times New Roman"/>
          <w:sz w:val="24"/>
          <w:szCs w:val="24"/>
        </w:rPr>
        <w:t>n alt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ndaki çocuklarda özellikle beze temas eden bölgelere 3 haftadan uzun süre kullan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lmamal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d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r.</w:t>
      </w:r>
    </w:p>
    <w:p w:rsidR="003D3B36" w:rsidRPr="00B936AF" w:rsidRDefault="003D3B36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>Hamilelerde ve hamile kalma ihtimali yüksek olan kad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nlarda yüksek doz ve uzun süre kullan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lmamal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d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r.</w:t>
      </w:r>
    </w:p>
    <w:p w:rsidR="002D2669" w:rsidRPr="00B936AF" w:rsidRDefault="002D266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4.4.Özel kullan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m uyar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lar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ve önlemleri</w:t>
      </w:r>
    </w:p>
    <w:p w:rsidR="003D3B36" w:rsidRPr="00B936AF" w:rsidRDefault="003D3B36" w:rsidP="00965858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 xml:space="preserve">Bakteri ve/veya mantarla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enfekte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olan deride ek bir </w:t>
      </w:r>
      <w:proofErr w:type="gramStart"/>
      <w:r w:rsidRPr="00B936AF">
        <w:rPr>
          <w:rFonts w:ascii="Times" w:eastAsia="TimesNewRoman" w:hAnsi="Times" w:cs="Times New Roman"/>
          <w:sz w:val="24"/>
          <w:szCs w:val="24"/>
        </w:rPr>
        <w:t>spesifik</w:t>
      </w:r>
      <w:proofErr w:type="gramEnd"/>
      <w:r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r w:rsidR="007B31C0" w:rsidRPr="00B936AF">
        <w:rPr>
          <w:rFonts w:ascii="Times" w:eastAsia="TimesNewRoman" w:hAnsi="Times" w:cs="Times New Roman"/>
          <w:sz w:val="24"/>
          <w:szCs w:val="24"/>
        </w:rPr>
        <w:t>tedavi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 gereklidir.</w:t>
      </w:r>
      <w:r w:rsidR="0059246F"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r w:rsidR="00F26D59" w:rsidRPr="00B936AF">
        <w:rPr>
          <w:rFonts w:ascii="Times" w:eastAsia="TimesNewRoman" w:hAnsi="Times" w:cs="Times New Roman"/>
          <w:caps/>
          <w:sz w:val="24"/>
          <w:szCs w:val="24"/>
        </w:rPr>
        <w:t xml:space="preserve">TEMETEX </w:t>
      </w:r>
      <w:proofErr w:type="spellStart"/>
      <w:r w:rsidR="00F26D59" w:rsidRPr="00B936AF">
        <w:rPr>
          <w:rFonts w:ascii="Times" w:eastAsia="TimesNewRoman" w:hAnsi="Times" w:cs="Times New Roman"/>
          <w:sz w:val="24"/>
          <w:szCs w:val="24"/>
        </w:rPr>
        <w:t>formülasyonları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gözlerde kullan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lmamal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d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r. </w:t>
      </w:r>
      <w:proofErr w:type="spellStart"/>
      <w:r w:rsidRPr="00B936AF">
        <w:rPr>
          <w:rFonts w:ascii="Times New Roman" w:eastAsia="TimesNewRoman" w:hAnsi="Times New Roman" w:cs="Times New Roman"/>
          <w:sz w:val="24"/>
          <w:szCs w:val="24"/>
        </w:rPr>
        <w:t>İ</w:t>
      </w:r>
      <w:r w:rsidRPr="00B936AF">
        <w:rPr>
          <w:rFonts w:ascii="Times" w:eastAsia="TimesNewRoman" w:hAnsi="Times" w:cs="Times New Roman"/>
          <w:sz w:val="24"/>
          <w:szCs w:val="24"/>
        </w:rPr>
        <w:t>ritasyon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görüldü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ü takdirde topik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kortikosteroid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uygulamas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 durdurulmal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, uygun olan ba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ş</w:t>
      </w:r>
      <w:r w:rsidRPr="00B936AF">
        <w:rPr>
          <w:rFonts w:ascii="Times" w:eastAsia="TimesNewRoman" w:hAnsi="Times" w:cs="Times New Roman"/>
          <w:sz w:val="24"/>
          <w:szCs w:val="24"/>
        </w:rPr>
        <w:t>ka bir tedaviye geçilmelidir. Duyarl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 ki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ş</w:t>
      </w:r>
      <w:r w:rsidRPr="00B936AF">
        <w:rPr>
          <w:rFonts w:ascii="Times" w:eastAsia="TimesNewRoman" w:hAnsi="Times" w:cs="Times New Roman"/>
          <w:sz w:val="24"/>
          <w:szCs w:val="24"/>
        </w:rPr>
        <w:t>ilerde a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şı</w:t>
      </w:r>
      <w:r w:rsidRPr="00B936AF">
        <w:rPr>
          <w:rFonts w:ascii="Times" w:eastAsia="TimesNewRoman" w:hAnsi="Times" w:cs="Times New Roman"/>
          <w:sz w:val="24"/>
          <w:szCs w:val="24"/>
        </w:rPr>
        <w:t>r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 duyarl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l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k reaksiyonlar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 geli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ş</w:t>
      </w:r>
      <w:r w:rsidRPr="00B936AF">
        <w:rPr>
          <w:rFonts w:ascii="Times" w:eastAsia="TimesNewRoman" w:hAnsi="Times" w:cs="Times New Roman"/>
          <w:sz w:val="24"/>
          <w:szCs w:val="24"/>
        </w:rPr>
        <w:t>ebilir.</w:t>
      </w:r>
      <w:r w:rsidR="00737B44" w:rsidRPr="00B936AF">
        <w:rPr>
          <w:rFonts w:ascii="Times" w:eastAsia="TimesNewRoman" w:hAnsi="Times" w:cs="Times New Roman"/>
          <w:sz w:val="24"/>
          <w:szCs w:val="24"/>
        </w:rPr>
        <w:t xml:space="preserve"> </w:t>
      </w:r>
    </w:p>
    <w:p w:rsidR="007B31C0" w:rsidRPr="00B936AF" w:rsidRDefault="007B31C0" w:rsidP="00965858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>Göz ile temas ettirilmemelidir. Uygulandığı alanda deride fazla kuruma görülüyorsa daha fazla yağ içeren preparatlar kullanılmalıdır.</w:t>
      </w:r>
    </w:p>
    <w:p w:rsidR="007B31C0" w:rsidRPr="00B936AF" w:rsidRDefault="00ED72D0" w:rsidP="00965858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Kortikosteroidlerin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haricen uzun süreli vücudun geniş alanlarına özellikle kapalı olarak uygulanması yan etki riskini belirgin olarak artırır. </w:t>
      </w:r>
    </w:p>
    <w:p w:rsidR="007B31C0" w:rsidRPr="00B936AF" w:rsidRDefault="001850E4" w:rsidP="00965858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>S</w:t>
      </w:r>
      <w:r w:rsidR="00ED72D0" w:rsidRPr="00B936AF">
        <w:rPr>
          <w:rFonts w:ascii="Times" w:eastAsia="TimesNewRoman" w:hAnsi="Times" w:cs="Times New Roman"/>
          <w:sz w:val="24"/>
          <w:szCs w:val="24"/>
        </w:rPr>
        <w:t xml:space="preserve">istemik </w:t>
      </w:r>
      <w:proofErr w:type="spellStart"/>
      <w:r w:rsidR="00ED72D0" w:rsidRPr="00B936AF">
        <w:rPr>
          <w:rFonts w:ascii="Times" w:eastAsia="TimesNewRoman" w:hAnsi="Times" w:cs="Times New Roman"/>
          <w:sz w:val="24"/>
          <w:szCs w:val="24"/>
        </w:rPr>
        <w:t>kortikosteroidlerden</w:t>
      </w:r>
      <w:proofErr w:type="spellEnd"/>
      <w:r w:rsidR="00ED72D0" w:rsidRPr="00B936AF">
        <w:rPr>
          <w:rFonts w:ascii="Times" w:eastAsia="TimesNewRoman" w:hAnsi="Times" w:cs="Times New Roman"/>
          <w:sz w:val="24"/>
          <w:szCs w:val="24"/>
        </w:rPr>
        <w:t xml:space="preserve"> bilindiği üzere </w:t>
      </w:r>
      <w:proofErr w:type="spellStart"/>
      <w:r w:rsidR="00ED72D0" w:rsidRPr="00B936AF">
        <w:rPr>
          <w:rFonts w:ascii="Times" w:eastAsia="TimesNewRoman" w:hAnsi="Times" w:cs="Times New Roman"/>
          <w:sz w:val="24"/>
          <w:szCs w:val="24"/>
        </w:rPr>
        <w:t>kortikosteroidlerin</w:t>
      </w:r>
      <w:proofErr w:type="spellEnd"/>
      <w:r w:rsidR="00ED72D0" w:rsidRPr="00B936AF">
        <w:rPr>
          <w:rFonts w:ascii="Times" w:eastAsia="TimesNewRoman" w:hAnsi="Times" w:cs="Times New Roman"/>
          <w:sz w:val="24"/>
          <w:szCs w:val="24"/>
        </w:rPr>
        <w:t xml:space="preserve"> kullanımı ile glokom da gelişebilmektedir (örneğin; uzun süreli yüksek doz veya aşırı uygulamalar, kapalı pansuman teknikleri veya göz civarındaki deriye uygulanması). </w:t>
      </w:r>
    </w:p>
    <w:p w:rsidR="0059246F" w:rsidRPr="00B936AF" w:rsidRDefault="0059246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4.5.Di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er t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bbi ürünler ile etkile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imler ve di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er etkile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im 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ekilleri</w:t>
      </w:r>
    </w:p>
    <w:p w:rsidR="003D3B36" w:rsidRPr="00B936AF" w:rsidRDefault="003D3B36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>Yoktur.</w:t>
      </w:r>
    </w:p>
    <w:p w:rsidR="00680140" w:rsidRPr="00B936AF" w:rsidRDefault="00680140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Özel </w:t>
      </w:r>
      <w:proofErr w:type="gramStart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popülasyonlara</w:t>
      </w:r>
      <w:proofErr w:type="gramEnd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ili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kin ek bilgiler</w:t>
      </w:r>
    </w:p>
    <w:p w:rsidR="0007485D" w:rsidRPr="00B936AF" w:rsidRDefault="00DA0BB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>Veri yoktur.</w:t>
      </w: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proofErr w:type="spellStart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Pediyatrik</w:t>
      </w:r>
      <w:proofErr w:type="spellEnd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</w:t>
      </w:r>
      <w:proofErr w:type="gramStart"/>
      <w:r w:rsidR="00092319" w:rsidRPr="00B936AF">
        <w:rPr>
          <w:rFonts w:ascii="Times" w:eastAsia="TimesNewRoman,Bold" w:hAnsi="Times" w:cs="Times New Roman"/>
          <w:b/>
          <w:bCs/>
          <w:sz w:val="24"/>
          <w:szCs w:val="24"/>
        </w:rPr>
        <w:t>popülasyon</w:t>
      </w:r>
      <w:proofErr w:type="gramEnd"/>
      <w:r w:rsidR="00092319" w:rsidRPr="00B936AF">
        <w:rPr>
          <w:rFonts w:ascii="Times" w:eastAsia="TimesNewRoman,Bold" w:hAnsi="Times" w:cs="Times New Roman"/>
          <w:b/>
          <w:bCs/>
          <w:sz w:val="24"/>
          <w:szCs w:val="24"/>
        </w:rPr>
        <w:t>:</w:t>
      </w:r>
    </w:p>
    <w:p w:rsidR="00DA0BB1" w:rsidRPr="00B936AF" w:rsidRDefault="00DA0BB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>Veri yoktur.</w:t>
      </w:r>
    </w:p>
    <w:p w:rsidR="00626D91" w:rsidRPr="00B936AF" w:rsidRDefault="00626D9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4.6.Gebelik ve </w:t>
      </w:r>
      <w:proofErr w:type="spellStart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laktasyon</w:t>
      </w:r>
      <w:proofErr w:type="spellEnd"/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" w:hAnsi="Times" w:cs="Times New Roman"/>
          <w:b/>
          <w:sz w:val="24"/>
          <w:szCs w:val="24"/>
        </w:rPr>
        <w:t>G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enel tavsiye</w:t>
      </w: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 xml:space="preserve">Gebelik kategorisi 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C’ </w:t>
      </w:r>
      <w:proofErr w:type="spellStart"/>
      <w:r w:rsidR="003D3B36" w:rsidRPr="00B936AF">
        <w:rPr>
          <w:rFonts w:ascii="Times" w:eastAsia="TimesNewRoman" w:hAnsi="Times" w:cs="Times New Roman"/>
          <w:sz w:val="24"/>
          <w:szCs w:val="24"/>
        </w:rPr>
        <w:t>dir</w:t>
      </w:r>
      <w:proofErr w:type="spellEnd"/>
      <w:r w:rsidR="003D3B36" w:rsidRPr="00B936AF">
        <w:rPr>
          <w:rFonts w:ascii="Times" w:eastAsia="TimesNewRoman" w:hAnsi="Times" w:cs="Times New Roman"/>
          <w:sz w:val="24"/>
          <w:szCs w:val="24"/>
        </w:rPr>
        <w:t>.</w:t>
      </w:r>
    </w:p>
    <w:p w:rsidR="0059246F" w:rsidRPr="00B936AF" w:rsidRDefault="0059246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Çocuk do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urma potansiyeli bulunan kad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nlar</w:t>
      </w:r>
      <w:r w:rsidR="007B31C0"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/</w:t>
      </w:r>
      <w:r w:rsidR="007B31C0"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Do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um kontrolü (</w:t>
      </w:r>
      <w:proofErr w:type="spellStart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Kontrasepsiyon</w:t>
      </w:r>
      <w:proofErr w:type="spellEnd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)</w:t>
      </w:r>
    </w:p>
    <w:p w:rsidR="0007485D" w:rsidRPr="00B936AF" w:rsidRDefault="00611B2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  <w:lang w:val="en-GB"/>
        </w:rPr>
      </w:pPr>
      <w:r w:rsidRPr="00B936AF">
        <w:rPr>
          <w:rFonts w:ascii="Times" w:eastAsia="TimesNewRoman,Bold" w:hAnsi="Times" w:cs="Times New Roman"/>
          <w:bCs/>
          <w:caps/>
          <w:sz w:val="24"/>
          <w:szCs w:val="24"/>
        </w:rPr>
        <w:t xml:space="preserve">TEMETEX 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’in gebe kad</w:t>
      </w:r>
      <w:r w:rsidR="009F3539"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nlarda kullan</w:t>
      </w:r>
      <w:r w:rsidR="009F3539"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m</w:t>
      </w:r>
      <w:r w:rsidR="009F3539"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na ili</w:t>
      </w:r>
      <w:r w:rsidR="009F3539" w:rsidRPr="00B936AF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kin yeterli veri mevcut de</w:t>
      </w:r>
      <w:r w:rsidR="009F3539" w:rsidRPr="00B936A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ildir.</w:t>
      </w:r>
      <w:r w:rsidR="00CA71C7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Hayvanlar üzerinde yap</w:t>
      </w:r>
      <w:r w:rsidR="009F3539"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lan çal</w:t>
      </w:r>
      <w:r w:rsidR="009F3539" w:rsidRPr="00B936AF">
        <w:rPr>
          <w:rFonts w:ascii="Times New Roman" w:eastAsia="TimesNewRoman,Bold" w:hAnsi="Times New Roman" w:cs="Times New Roman"/>
          <w:bCs/>
          <w:sz w:val="24"/>
          <w:szCs w:val="24"/>
        </w:rPr>
        <w:t>ış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malar, gebelik /ve-veya/ </w:t>
      </w:r>
      <w:proofErr w:type="spellStart"/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embriyonal</w:t>
      </w:r>
      <w:proofErr w:type="spellEnd"/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/</w:t>
      </w:r>
      <w:proofErr w:type="spellStart"/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fetal</w:t>
      </w:r>
      <w:proofErr w:type="spellEnd"/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gelisim</w:t>
      </w:r>
      <w:proofErr w:type="spellEnd"/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/ve veya/ do</w:t>
      </w:r>
      <w:r w:rsidR="009F3539" w:rsidRPr="00B936A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um /ve-veya/ do</w:t>
      </w:r>
      <w:r w:rsidR="009F3539" w:rsidRPr="00B936A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um sonras</w:t>
      </w:r>
      <w:r w:rsidR="009F3539"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geli</w:t>
      </w:r>
      <w:r w:rsidR="009F3539" w:rsidRPr="00B936AF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im üzerindeki etkiler bak</w:t>
      </w:r>
      <w:r w:rsidR="009F3539"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m</w:t>
      </w:r>
      <w:r w:rsidR="009F3539"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ndan yetersizdir.</w:t>
      </w:r>
      <w:r w:rsidR="00CA71C7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r w:rsidR="009F3539" w:rsidRPr="00B936AF">
        <w:rPr>
          <w:rFonts w:ascii="Times New Roman" w:eastAsia="TimesNewRoman,Bold" w:hAnsi="Times New Roman" w:cs="Times New Roman"/>
          <w:bCs/>
          <w:sz w:val="24"/>
          <w:szCs w:val="24"/>
        </w:rPr>
        <w:t>İ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nsanlara yönelik potansiyel risk bilinmemektedir.</w:t>
      </w:r>
      <w:r w:rsidR="00CA71C7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r w:rsidR="007B31C0" w:rsidRPr="00B936AF">
        <w:rPr>
          <w:rFonts w:ascii="Times" w:eastAsia="TimesNewRoman,Bold" w:hAnsi="Times" w:cs="Times New Roman"/>
          <w:bCs/>
          <w:caps/>
          <w:sz w:val="24"/>
          <w:szCs w:val="24"/>
        </w:rPr>
        <w:t xml:space="preserve">TEMETEX </w:t>
      </w:r>
      <w:r w:rsidR="007B31C0" w:rsidRPr="00B936AF">
        <w:rPr>
          <w:rFonts w:ascii="Times" w:eastAsia="TimesNewRoman,Bold" w:hAnsi="Times" w:cs="Times New Roman"/>
          <w:bCs/>
          <w:sz w:val="24"/>
          <w:szCs w:val="24"/>
        </w:rPr>
        <w:t>sadece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beklenen potansiyel yarar</w:t>
      </w:r>
      <w:r w:rsidR="009F3539"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n, fetüs üzerindeki potansiyel riskten daha fazla oldu</w:t>
      </w:r>
      <w:r w:rsidR="009F3539" w:rsidRPr="00B936A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u dü</w:t>
      </w:r>
      <w:r w:rsidR="009F3539" w:rsidRPr="00B936AF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ünülen durumlarda kullan</w:t>
      </w:r>
      <w:r w:rsidR="009F3539"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lmas</w:t>
      </w:r>
      <w:r w:rsidR="009F3539"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gerekir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  <w:lang w:val="en-GB"/>
        </w:rPr>
        <w:t>.</w:t>
      </w:r>
    </w:p>
    <w:p w:rsidR="002B6151" w:rsidRPr="00B936AF" w:rsidRDefault="002B615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  <w:lang w:val="en-GB"/>
        </w:rPr>
      </w:pPr>
      <w:proofErr w:type="spellStart"/>
      <w:r w:rsidRPr="00B936AF">
        <w:rPr>
          <w:rFonts w:ascii="Times" w:eastAsia="TimesNewRoman,Bold" w:hAnsi="Times" w:cs="Times New Roman"/>
          <w:b/>
          <w:bCs/>
          <w:sz w:val="24"/>
          <w:szCs w:val="24"/>
          <w:lang w:val="en-GB"/>
        </w:rPr>
        <w:t>Gebelik</w:t>
      </w:r>
      <w:proofErr w:type="spellEnd"/>
      <w:r w:rsidRPr="00B936AF">
        <w:rPr>
          <w:rFonts w:ascii="Times" w:eastAsia="TimesNewRoman,Bold" w:hAnsi="Times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/>
          <w:bCs/>
          <w:sz w:val="24"/>
          <w:szCs w:val="24"/>
          <w:lang w:val="en-GB"/>
        </w:rPr>
        <w:t>dönemi</w:t>
      </w:r>
      <w:proofErr w:type="spellEnd"/>
    </w:p>
    <w:p w:rsidR="002B6151" w:rsidRPr="00B936AF" w:rsidRDefault="002B6151" w:rsidP="002B615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Diflukortolon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valerat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laboratuar hayvanlarında klinik olarak uygulanan dozlara eşdeğer dozlarda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teratojeniktir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>. Hamile kadınlarda kullanımı sırasında güvenliliği ortaya koyulmamıştır, gebelikte kullanımı ile ilgili yeterli ve kontrollü çalışmalar yoktur.</w:t>
      </w:r>
    </w:p>
    <w:p w:rsidR="002B6151" w:rsidRPr="00B936AF" w:rsidRDefault="002B6151" w:rsidP="002B615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TEMETEX gerekli olmadıkça gebelik döneminde kullanılmamalıdır. Gebe kadınlara verilirken dikkatli olunmalıdır (Bkz. </w:t>
      </w:r>
      <w:proofErr w:type="gramStart"/>
      <w:r w:rsidRPr="00B936AF">
        <w:rPr>
          <w:rFonts w:ascii="Times" w:eastAsia="TimesNewRoman,Bold" w:hAnsi="Times" w:cs="Times New Roman"/>
          <w:bCs/>
          <w:sz w:val="24"/>
          <w:szCs w:val="24"/>
        </w:rPr>
        <w:t>5.3</w:t>
      </w:r>
      <w:proofErr w:type="gramEnd"/>
      <w:r w:rsidRPr="00B936AF">
        <w:rPr>
          <w:rFonts w:ascii="Times" w:eastAsia="TimesNewRoman,Bold" w:hAnsi="Times" w:cs="Times New Roman"/>
          <w:bCs/>
          <w:sz w:val="24"/>
          <w:szCs w:val="24"/>
        </w:rPr>
        <w:t>. Klinik öncesi güvenlilik verileri).</w:t>
      </w: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proofErr w:type="spellStart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Laktasyon</w:t>
      </w:r>
      <w:proofErr w:type="spellEnd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dönemi</w:t>
      </w:r>
    </w:p>
    <w:p w:rsidR="00494C42" w:rsidRPr="00B936AF" w:rsidRDefault="00B75C4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B936AF">
        <w:rPr>
          <w:rFonts w:ascii="Times" w:eastAsia="TimesNewRoman" w:hAnsi="Times" w:cs="Times New Roman"/>
          <w:bCs/>
          <w:sz w:val="24"/>
          <w:szCs w:val="24"/>
        </w:rPr>
        <w:t>Diflukortolon</w:t>
      </w:r>
      <w:proofErr w:type="spellEnd"/>
      <w:r w:rsidRPr="00B936AF">
        <w:rPr>
          <w:rFonts w:ascii="Times" w:eastAsia="TimesNewRoman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" w:hAnsi="Times" w:cs="Times New Roman"/>
          <w:bCs/>
          <w:sz w:val="24"/>
          <w:szCs w:val="24"/>
        </w:rPr>
        <w:t>valerat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r w:rsidR="00494C42" w:rsidRPr="00B936AF">
        <w:rPr>
          <w:rFonts w:ascii="Times" w:eastAsia="TimesNewRoman" w:hAnsi="Times" w:cs="Times New Roman"/>
          <w:sz w:val="24"/>
          <w:szCs w:val="24"/>
        </w:rPr>
        <w:t xml:space="preserve">anne sütünde </w:t>
      </w:r>
      <w:r w:rsidR="00611B2D" w:rsidRPr="00B936AF">
        <w:rPr>
          <w:rFonts w:ascii="Times" w:eastAsia="TimesNewRoman" w:hAnsi="Times" w:cs="Times New Roman"/>
          <w:bCs/>
          <w:caps/>
          <w:sz w:val="24"/>
          <w:szCs w:val="24"/>
        </w:rPr>
        <w:t xml:space="preserve">TEMETEX </w:t>
      </w:r>
      <w:r w:rsidR="00494C42" w:rsidRPr="00B936AF">
        <w:rPr>
          <w:rFonts w:ascii="Times" w:eastAsia="TimesNewRoman" w:hAnsi="Times" w:cs="Times New Roman"/>
          <w:sz w:val="24"/>
          <w:szCs w:val="24"/>
        </w:rPr>
        <w:t xml:space="preserve">’in </w:t>
      </w:r>
      <w:proofErr w:type="spellStart"/>
      <w:r w:rsidR="00494C42" w:rsidRPr="00B936AF">
        <w:rPr>
          <w:rFonts w:ascii="Times" w:eastAsia="TimesNewRoman" w:hAnsi="Times" w:cs="Times New Roman"/>
          <w:sz w:val="24"/>
          <w:szCs w:val="24"/>
        </w:rPr>
        <w:t>terapötik</w:t>
      </w:r>
      <w:proofErr w:type="spellEnd"/>
      <w:r w:rsidR="00494C42" w:rsidRPr="00B936AF">
        <w:rPr>
          <w:rFonts w:ascii="Times" w:eastAsia="TimesNewRoman" w:hAnsi="Times" w:cs="Times New Roman"/>
          <w:sz w:val="24"/>
          <w:szCs w:val="24"/>
        </w:rPr>
        <w:t xml:space="preserve"> dozlar</w:t>
      </w:r>
      <w:r w:rsidR="00494C42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494C42" w:rsidRPr="00B936AF">
        <w:rPr>
          <w:rFonts w:ascii="Times" w:eastAsia="TimesNewRoman" w:hAnsi="Times" w:cs="Times New Roman"/>
          <w:sz w:val="24"/>
          <w:szCs w:val="24"/>
        </w:rPr>
        <w:t xml:space="preserve"> emziren kad</w:t>
      </w:r>
      <w:r w:rsidR="00494C42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E162ED" w:rsidRPr="00B936AF">
        <w:rPr>
          <w:rFonts w:ascii="Times" w:eastAsia="TimesNewRoman" w:hAnsi="Times" w:cs="Times New Roman"/>
          <w:sz w:val="24"/>
          <w:szCs w:val="24"/>
        </w:rPr>
        <w:t xml:space="preserve">nlara </w:t>
      </w:r>
      <w:r w:rsidR="00494C42" w:rsidRPr="00B936AF">
        <w:rPr>
          <w:rFonts w:ascii="Times" w:eastAsia="TimesNewRoman" w:hAnsi="Times" w:cs="Times New Roman"/>
          <w:sz w:val="24"/>
          <w:szCs w:val="24"/>
        </w:rPr>
        <w:t>uyguland</w:t>
      </w:r>
      <w:r w:rsidR="00494C42" w:rsidRPr="00B936AF">
        <w:rPr>
          <w:rFonts w:ascii="Times New Roman" w:eastAsia="TimesNewRoman" w:hAnsi="Times New Roman" w:cs="Times New Roman"/>
          <w:sz w:val="24"/>
          <w:szCs w:val="24"/>
        </w:rPr>
        <w:t>ığı</w:t>
      </w:r>
      <w:r w:rsidR="00494C42" w:rsidRPr="00B936AF">
        <w:rPr>
          <w:rFonts w:ascii="Times" w:eastAsia="TimesNewRoman" w:hAnsi="Times" w:cs="Times New Roman"/>
          <w:sz w:val="24"/>
          <w:szCs w:val="24"/>
        </w:rPr>
        <w:t xml:space="preserve"> takdirde memedeki çocuk üzerinde etkiye neden </w:t>
      </w:r>
      <w:r w:rsidRPr="00B936AF">
        <w:rPr>
          <w:rFonts w:ascii="Times" w:eastAsia="TimesNewRoman" w:hAnsi="Times" w:cs="Times New Roman"/>
          <w:sz w:val="24"/>
          <w:szCs w:val="24"/>
        </w:rPr>
        <w:t>olabilecek ölçüde at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lmaktad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r.</w:t>
      </w:r>
      <w:r w:rsidR="00494C42" w:rsidRPr="00B936AF">
        <w:rPr>
          <w:rFonts w:ascii="Times" w:eastAsia="TimesNewRoman" w:hAnsi="Times" w:cs="Times New Roman"/>
          <w:sz w:val="24"/>
          <w:szCs w:val="24"/>
        </w:rPr>
        <w:t xml:space="preserve">  </w:t>
      </w:r>
    </w:p>
    <w:p w:rsidR="00494C42" w:rsidRPr="00B936AF" w:rsidRDefault="007B31C0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bCs/>
          <w:caps/>
          <w:sz w:val="24"/>
          <w:szCs w:val="24"/>
        </w:rPr>
        <w:t xml:space="preserve">TEMETEX </w:t>
      </w:r>
      <w:r w:rsidRPr="00B936AF">
        <w:rPr>
          <w:rFonts w:ascii="Times" w:eastAsia="TimesNewRoman" w:hAnsi="Times" w:cs="Times New Roman"/>
          <w:sz w:val="24"/>
          <w:szCs w:val="24"/>
        </w:rPr>
        <w:t>emzirme</w:t>
      </w:r>
      <w:r w:rsidR="00494C42" w:rsidRPr="00B936AF">
        <w:rPr>
          <w:rFonts w:ascii="Times" w:eastAsia="TimesNewRoman" w:hAnsi="Times" w:cs="Times New Roman"/>
          <w:sz w:val="24"/>
          <w:szCs w:val="24"/>
        </w:rPr>
        <w:t xml:space="preserve"> döneminde kullan</w:t>
      </w:r>
      <w:r w:rsidR="00494C42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494C42" w:rsidRPr="00B936AF">
        <w:rPr>
          <w:rFonts w:ascii="Times" w:eastAsia="TimesNewRoman" w:hAnsi="Times" w:cs="Times New Roman"/>
          <w:sz w:val="24"/>
          <w:szCs w:val="24"/>
        </w:rPr>
        <w:t>lmamal</w:t>
      </w:r>
      <w:r w:rsidR="00494C42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494C42" w:rsidRPr="00B936AF">
        <w:rPr>
          <w:rFonts w:ascii="Times" w:eastAsia="TimesNewRoman" w:hAnsi="Times" w:cs="Times New Roman"/>
          <w:sz w:val="24"/>
          <w:szCs w:val="24"/>
        </w:rPr>
        <w:t>d</w:t>
      </w:r>
      <w:r w:rsidR="00494C42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494C42" w:rsidRPr="00B936AF">
        <w:rPr>
          <w:rFonts w:ascii="Times" w:eastAsia="TimesNewRoman" w:hAnsi="Times" w:cs="Times New Roman"/>
          <w:sz w:val="24"/>
          <w:szCs w:val="24"/>
        </w:rPr>
        <w:t xml:space="preserve">r.  </w:t>
      </w: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Üreme yetene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i /</w:t>
      </w:r>
      <w:r w:rsidR="007B31C0"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Fertilite</w:t>
      </w:r>
      <w:proofErr w:type="spellEnd"/>
    </w:p>
    <w:p w:rsidR="00B75C4F" w:rsidRPr="00B936AF" w:rsidRDefault="00611B2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bCs/>
          <w:sz w:val="24"/>
          <w:szCs w:val="24"/>
        </w:rPr>
      </w:pPr>
      <w:r w:rsidRPr="00B936AF">
        <w:rPr>
          <w:rFonts w:ascii="Times" w:eastAsia="TimesNewRoman" w:hAnsi="Times" w:cs="Times New Roman"/>
          <w:bCs/>
          <w:caps/>
          <w:sz w:val="24"/>
          <w:szCs w:val="24"/>
        </w:rPr>
        <w:t xml:space="preserve">TEMETEX </w:t>
      </w:r>
      <w:r w:rsidR="00494C42" w:rsidRPr="00B936AF">
        <w:rPr>
          <w:rFonts w:ascii="Times" w:eastAsia="TimesNewRoman" w:hAnsi="Times" w:cs="Times New Roman"/>
          <w:bCs/>
          <w:sz w:val="24"/>
          <w:szCs w:val="24"/>
        </w:rPr>
        <w:t>’in üreme yetene</w:t>
      </w:r>
      <w:r w:rsidR="00494C42" w:rsidRPr="00B936AF">
        <w:rPr>
          <w:rFonts w:ascii="Times New Roman" w:eastAsia="TimesNewRoman" w:hAnsi="Times New Roman" w:cs="Times New Roman"/>
          <w:bCs/>
          <w:sz w:val="24"/>
          <w:szCs w:val="24"/>
        </w:rPr>
        <w:t>ğ</w:t>
      </w:r>
      <w:r w:rsidR="00494C42" w:rsidRPr="00B936AF">
        <w:rPr>
          <w:rFonts w:ascii="Times" w:eastAsia="TimesNewRoman" w:hAnsi="Times" w:cs="Times New Roman"/>
          <w:bCs/>
          <w:sz w:val="24"/>
          <w:szCs w:val="24"/>
        </w:rPr>
        <w:t>i /</w:t>
      </w:r>
      <w:r w:rsidR="007B31C0" w:rsidRPr="00B936AF">
        <w:rPr>
          <w:rFonts w:ascii="Times" w:eastAsia="TimesNewRoman" w:hAnsi="Times" w:cs="Times New Roman"/>
          <w:bCs/>
          <w:sz w:val="24"/>
          <w:szCs w:val="24"/>
        </w:rPr>
        <w:t xml:space="preserve"> </w:t>
      </w:r>
      <w:proofErr w:type="spellStart"/>
      <w:r w:rsidR="00B75C4F" w:rsidRPr="00B936AF">
        <w:rPr>
          <w:rFonts w:ascii="Times" w:eastAsia="TimesNewRoman" w:hAnsi="Times" w:cs="Times New Roman"/>
          <w:bCs/>
          <w:sz w:val="24"/>
          <w:szCs w:val="24"/>
        </w:rPr>
        <w:t>f</w:t>
      </w:r>
      <w:r w:rsidR="00494C42" w:rsidRPr="00B936AF">
        <w:rPr>
          <w:rFonts w:ascii="Times" w:eastAsia="TimesNewRoman" w:hAnsi="Times" w:cs="Times New Roman"/>
          <w:bCs/>
          <w:sz w:val="24"/>
          <w:szCs w:val="24"/>
        </w:rPr>
        <w:t>ertilite</w:t>
      </w:r>
      <w:proofErr w:type="spellEnd"/>
      <w:r w:rsidR="00494C42" w:rsidRPr="00B936AF">
        <w:rPr>
          <w:rFonts w:ascii="Times" w:eastAsia="TimesNewRoman" w:hAnsi="Times" w:cs="Times New Roman"/>
          <w:bCs/>
          <w:sz w:val="24"/>
          <w:szCs w:val="24"/>
        </w:rPr>
        <w:t xml:space="preserve"> üzerine etkilerine ili</w:t>
      </w:r>
      <w:r w:rsidR="00494C42" w:rsidRPr="00B936AF">
        <w:rPr>
          <w:rFonts w:ascii="Times New Roman" w:eastAsia="TimesNewRoman" w:hAnsi="Times New Roman" w:cs="Times New Roman"/>
          <w:bCs/>
          <w:sz w:val="24"/>
          <w:szCs w:val="24"/>
        </w:rPr>
        <w:t>ş</w:t>
      </w:r>
      <w:r w:rsidR="00494C42" w:rsidRPr="00B936AF">
        <w:rPr>
          <w:rFonts w:ascii="Times" w:eastAsia="TimesNewRoman" w:hAnsi="Times" w:cs="Times New Roman"/>
          <w:bCs/>
          <w:sz w:val="24"/>
          <w:szCs w:val="24"/>
        </w:rPr>
        <w:t>kin yeterli veri mevcut de</w:t>
      </w:r>
      <w:r w:rsidR="00494C42" w:rsidRPr="00B936AF">
        <w:rPr>
          <w:rFonts w:ascii="Times New Roman" w:eastAsia="TimesNewRoman" w:hAnsi="Times New Roman" w:cs="Times New Roman"/>
          <w:bCs/>
          <w:sz w:val="24"/>
          <w:szCs w:val="24"/>
        </w:rPr>
        <w:t>ğ</w:t>
      </w:r>
      <w:r w:rsidR="00494C42" w:rsidRPr="00B936AF">
        <w:rPr>
          <w:rFonts w:ascii="Times" w:eastAsia="TimesNewRoman" w:hAnsi="Times" w:cs="Times New Roman"/>
          <w:bCs/>
          <w:sz w:val="24"/>
          <w:szCs w:val="24"/>
        </w:rPr>
        <w:t xml:space="preserve">ildir. </w:t>
      </w:r>
    </w:p>
    <w:p w:rsidR="00B75C4F" w:rsidRPr="00B936AF" w:rsidRDefault="00B75C4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bCs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4.7.Araç ve makine kullan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m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üzerindeki etkiler</w:t>
      </w:r>
    </w:p>
    <w:p w:rsidR="0007485D" w:rsidRPr="00B936AF" w:rsidRDefault="007B31C0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caps/>
          <w:sz w:val="24"/>
          <w:szCs w:val="24"/>
        </w:rPr>
        <w:t xml:space="preserve">TEMETEX </w:t>
      </w:r>
      <w:r w:rsidRPr="00B936AF">
        <w:rPr>
          <w:rFonts w:ascii="Times" w:eastAsia="TimesNewRoman" w:hAnsi="Times" w:cs="Times New Roman"/>
          <w:sz w:val="24"/>
          <w:szCs w:val="24"/>
        </w:rPr>
        <w:t>preparatlarının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 araç ve makine kullan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>m</w:t>
      </w:r>
      <w:r w:rsidR="003D3B36"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B936AF">
        <w:rPr>
          <w:rFonts w:ascii="Times" w:eastAsia="TimesNewRoman" w:hAnsi="Times" w:cs="Times New Roman"/>
          <w:sz w:val="24"/>
          <w:szCs w:val="24"/>
        </w:rPr>
        <w:t xml:space="preserve"> üzerine etkisi yoktur.</w:t>
      </w:r>
    </w:p>
    <w:p w:rsidR="00890194" w:rsidRPr="00B936AF" w:rsidRDefault="00890194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680140" w:rsidRPr="00B936AF" w:rsidRDefault="00680140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lastRenderedPageBreak/>
        <w:t>4.8.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stenmeyen etkiler</w:t>
      </w:r>
    </w:p>
    <w:p w:rsidR="002B6151" w:rsidRPr="00B936AF" w:rsidRDefault="002B615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caps/>
          <w:sz w:val="24"/>
          <w:szCs w:val="24"/>
        </w:rPr>
        <w:t xml:space="preserve">TEMETEX 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vücudun büyük bir bölümünde (yakla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şı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k %10 veya daha fazla) ve/veya uzunca bir süre (4 haftadan uzun) uyguland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ığı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nda, özellikle kapal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pansuman kullan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lmaktaysa, di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er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kortikosteroidlerde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oldu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u gibi bir tak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m </w:t>
      </w:r>
      <w:proofErr w:type="gramStart"/>
      <w:r w:rsidRPr="00B936AF">
        <w:rPr>
          <w:rFonts w:ascii="Times" w:eastAsia="TimesNewRoman,Bold" w:hAnsi="Times" w:cs="Times New Roman"/>
          <w:bCs/>
          <w:sz w:val="24"/>
          <w:szCs w:val="24"/>
        </w:rPr>
        <w:t>lokal</w:t>
      </w:r>
      <w:proofErr w:type="gram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yan etkilere ve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absorpsiyona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ba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l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olarak sistemik etkilere sebep olabilir. </w:t>
      </w:r>
    </w:p>
    <w:p w:rsidR="002B6151" w:rsidRPr="00B936AF" w:rsidRDefault="002B6151" w:rsidP="00C01BB0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2B6151" w:rsidRPr="00B936AF" w:rsidRDefault="002B6151" w:rsidP="00C01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36AF">
        <w:rPr>
          <w:rFonts w:ascii="Times New Roman" w:eastAsia="TimesNewRoman" w:hAnsi="Times New Roman" w:cs="Times New Roman"/>
          <w:sz w:val="24"/>
          <w:szCs w:val="24"/>
        </w:rPr>
        <w:t>İstenmeyen etkiler, organ sınıflarına göre; çok yaygın (≥1/10), yaygın (≥1/100 ila &lt;1/10), yaygın olmayan (≥1/1000 ila &lt;1/100), seyrek (≥1/10000 ila &lt;1/1000),  çok seyrek (&lt;1/10000) ve bilinmiyor (eldeki verilerden hareketle tahmin edilemiyor) olarak sınıflandırılmıştır.</w:t>
      </w:r>
    </w:p>
    <w:p w:rsidR="002B6151" w:rsidRPr="00B936AF" w:rsidRDefault="002B6151" w:rsidP="00C01BB0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C01BB0" w:rsidRPr="00B936AF" w:rsidRDefault="00C01BB0" w:rsidP="00C01BB0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Endokrin hastalıkları: </w:t>
      </w:r>
    </w:p>
    <w:p w:rsidR="00C01BB0" w:rsidRPr="00B936AF" w:rsidRDefault="00C01BB0" w:rsidP="00C01BB0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Bilinmiyor: Adrenal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supresyon</w:t>
      </w:r>
      <w:proofErr w:type="spellEnd"/>
    </w:p>
    <w:p w:rsidR="00C01BB0" w:rsidRPr="00B936AF" w:rsidRDefault="00C01BB0" w:rsidP="00C01BB0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2B6151" w:rsidRPr="00B936AF" w:rsidRDefault="002B6151" w:rsidP="00C01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B936AF">
        <w:rPr>
          <w:rFonts w:ascii="Times New Roman" w:eastAsia="TimesNewRoman" w:hAnsi="Times New Roman" w:cs="Times New Roman"/>
          <w:b/>
          <w:sz w:val="24"/>
          <w:szCs w:val="24"/>
        </w:rPr>
        <w:t xml:space="preserve">Deri ve deri altı doku hastalıkları: </w:t>
      </w:r>
    </w:p>
    <w:p w:rsidR="00494C42" w:rsidRPr="00B936AF" w:rsidRDefault="002B6151" w:rsidP="00C01BB0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caps/>
          <w:sz w:val="24"/>
          <w:szCs w:val="24"/>
        </w:rPr>
        <w:t>B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ilinmiyor</w:t>
      </w:r>
      <w:r w:rsidRPr="00B936AF">
        <w:rPr>
          <w:rFonts w:ascii="Times" w:eastAsia="TimesNewRoman,Bold" w:hAnsi="Times" w:cs="Times New Roman"/>
          <w:bCs/>
          <w:caps/>
          <w:sz w:val="24"/>
          <w:szCs w:val="24"/>
        </w:rPr>
        <w:t xml:space="preserve">: </w:t>
      </w:r>
      <w:proofErr w:type="spellStart"/>
      <w:r w:rsidRPr="00B936AF">
        <w:rPr>
          <w:rFonts w:ascii="Times" w:eastAsia="TimesNewRoman,Bold" w:hAnsi="Times" w:cs="Times New Roman"/>
          <w:bCs/>
          <w:caps/>
          <w:sz w:val="24"/>
          <w:szCs w:val="24"/>
        </w:rPr>
        <w:t>a</w:t>
      </w:r>
      <w:r w:rsidR="00494C42" w:rsidRPr="00B936AF">
        <w:rPr>
          <w:rFonts w:ascii="Times" w:eastAsia="TimesNewRoman,Bold" w:hAnsi="Times" w:cs="Times New Roman"/>
          <w:bCs/>
          <w:sz w:val="24"/>
          <w:szCs w:val="24"/>
        </w:rPr>
        <w:t>trofi</w:t>
      </w:r>
      <w:proofErr w:type="spellEnd"/>
      <w:r w:rsidR="00494C42" w:rsidRPr="00B936AF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  <w:proofErr w:type="spellStart"/>
      <w:r w:rsidR="00494C42" w:rsidRPr="00B936AF">
        <w:rPr>
          <w:rFonts w:ascii="Times" w:eastAsia="TimesNewRoman,Bold" w:hAnsi="Times" w:cs="Times New Roman"/>
          <w:bCs/>
          <w:sz w:val="24"/>
          <w:szCs w:val="24"/>
        </w:rPr>
        <w:t>telanjiektazi</w:t>
      </w:r>
      <w:proofErr w:type="spellEnd"/>
      <w:r w:rsidR="00494C42" w:rsidRPr="00B936AF">
        <w:rPr>
          <w:rFonts w:ascii="Times" w:eastAsia="TimesNewRoman,Bold" w:hAnsi="Times" w:cs="Times New Roman"/>
          <w:bCs/>
          <w:sz w:val="24"/>
          <w:szCs w:val="24"/>
        </w:rPr>
        <w:t>, çatlaklar, akne olu</w:t>
      </w:r>
      <w:r w:rsidR="00494C42" w:rsidRPr="00B936AF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="00494C42" w:rsidRPr="00B936AF">
        <w:rPr>
          <w:rFonts w:ascii="Times" w:eastAsia="TimesNewRoman,Bold" w:hAnsi="Times" w:cs="Times New Roman"/>
          <w:bCs/>
          <w:sz w:val="24"/>
          <w:szCs w:val="24"/>
        </w:rPr>
        <w:t xml:space="preserve">umu, </w:t>
      </w:r>
      <w:proofErr w:type="spellStart"/>
      <w:r w:rsidR="00494C42" w:rsidRPr="00B936AF">
        <w:rPr>
          <w:rFonts w:ascii="Times" w:eastAsia="TimesNewRoman,Bold" w:hAnsi="Times" w:cs="Times New Roman"/>
          <w:bCs/>
          <w:sz w:val="24"/>
          <w:szCs w:val="24"/>
        </w:rPr>
        <w:t>eritem</w:t>
      </w:r>
      <w:proofErr w:type="spellEnd"/>
      <w:r w:rsidR="00494C42" w:rsidRPr="00B936AF">
        <w:rPr>
          <w:rFonts w:ascii="Times" w:eastAsia="TimesNewRoman,Bold" w:hAnsi="Times" w:cs="Times New Roman"/>
          <w:bCs/>
          <w:sz w:val="24"/>
          <w:szCs w:val="24"/>
        </w:rPr>
        <w:t>, yanma hissi, ka</w:t>
      </w:r>
      <w:r w:rsidR="00494C42" w:rsidRPr="00B936AF">
        <w:rPr>
          <w:rFonts w:ascii="Times New Roman" w:eastAsia="TimesNewRoman,Bold" w:hAnsi="Times New Roman" w:cs="Times New Roman"/>
          <w:bCs/>
          <w:sz w:val="24"/>
          <w:szCs w:val="24"/>
        </w:rPr>
        <w:t>şı</w:t>
      </w:r>
      <w:r w:rsidR="00494C42" w:rsidRPr="00B936AF">
        <w:rPr>
          <w:rFonts w:ascii="Times" w:eastAsia="TimesNewRoman,Bold" w:hAnsi="Times" w:cs="Times New Roman"/>
          <w:bCs/>
          <w:sz w:val="24"/>
          <w:szCs w:val="24"/>
        </w:rPr>
        <w:t>nt</w:t>
      </w:r>
      <w:r w:rsidR="00494C42"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="00494C42" w:rsidRPr="00B936AF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  <w:proofErr w:type="spellStart"/>
      <w:r w:rsidR="00494C42" w:rsidRPr="00B936AF">
        <w:rPr>
          <w:rFonts w:ascii="Times" w:eastAsia="TimesNewRoman,Bold" w:hAnsi="Times" w:cs="Times New Roman"/>
          <w:bCs/>
          <w:sz w:val="24"/>
          <w:szCs w:val="24"/>
        </w:rPr>
        <w:t>iritasyon</w:t>
      </w:r>
      <w:proofErr w:type="spellEnd"/>
      <w:r w:rsidR="00494C42" w:rsidRPr="00B936AF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  <w:proofErr w:type="spellStart"/>
      <w:r w:rsidR="00494C42" w:rsidRPr="00B936AF">
        <w:rPr>
          <w:rFonts w:ascii="Times" w:eastAsia="TimesNewRoman,Bold" w:hAnsi="Times" w:cs="Times New Roman"/>
          <w:bCs/>
          <w:sz w:val="24"/>
          <w:szCs w:val="24"/>
        </w:rPr>
        <w:t>sekonder</w:t>
      </w:r>
      <w:proofErr w:type="spellEnd"/>
      <w:r w:rsidR="00494C42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gramStart"/>
      <w:r w:rsidR="00494C42" w:rsidRPr="00B936AF">
        <w:rPr>
          <w:rFonts w:ascii="Times" w:eastAsia="TimesNewRoman,Bold" w:hAnsi="Times" w:cs="Times New Roman"/>
          <w:bCs/>
          <w:sz w:val="24"/>
          <w:szCs w:val="24"/>
        </w:rPr>
        <w:t>enfeksiyon</w:t>
      </w:r>
      <w:proofErr w:type="gramEnd"/>
      <w:r w:rsidR="00494C42" w:rsidRPr="00B936AF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</w:p>
    <w:p w:rsidR="002B6151" w:rsidRPr="00B936AF" w:rsidRDefault="002B615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5A42FD" w:rsidRPr="00B936AF" w:rsidRDefault="005A42FD" w:rsidP="005A42FD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B936AF">
        <w:rPr>
          <w:rFonts w:ascii="Times New Roman" w:hAnsi="Times New Roman" w:hint="eastAsia"/>
          <w:sz w:val="24"/>
          <w:szCs w:val="24"/>
          <w:u w:val="single"/>
          <w:lang w:eastAsia="nl-NL"/>
        </w:rPr>
        <w:t>Ş</w:t>
      </w:r>
      <w:r w:rsidRPr="00B936AF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B936AF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B936AF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B936AF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B936AF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B936AF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5A42FD" w:rsidRPr="00B936AF" w:rsidRDefault="005A42FD" w:rsidP="005A42FD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B936AF">
        <w:rPr>
          <w:rFonts w:ascii="Times New Roman" w:hAnsi="Times New Roman"/>
          <w:sz w:val="24"/>
          <w:szCs w:val="24"/>
          <w:lang w:eastAsia="nl-NL"/>
        </w:rPr>
        <w:t>Ruhsatland</w:t>
      </w:r>
      <w:r w:rsidRPr="00B936A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936AF">
        <w:rPr>
          <w:rFonts w:ascii="Times New Roman" w:hAnsi="Times New Roman"/>
          <w:sz w:val="24"/>
          <w:szCs w:val="24"/>
          <w:lang w:eastAsia="nl-NL"/>
        </w:rPr>
        <w:t>rma sonras</w:t>
      </w:r>
      <w:r w:rsidRPr="00B936A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936AF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B936AF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B936AF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B936AF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B936AF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B936A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936AF">
        <w:rPr>
          <w:rFonts w:ascii="Times New Roman" w:hAnsi="Times New Roman"/>
          <w:sz w:val="24"/>
          <w:szCs w:val="24"/>
          <w:lang w:eastAsia="nl-NL"/>
        </w:rPr>
        <w:t>n</w:t>
      </w:r>
      <w:r w:rsidRPr="00B936A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936AF">
        <w:rPr>
          <w:rFonts w:ascii="Times New Roman" w:hAnsi="Times New Roman"/>
          <w:sz w:val="24"/>
          <w:szCs w:val="24"/>
          <w:lang w:eastAsia="nl-NL"/>
        </w:rPr>
        <w:t>n raporlanmas</w:t>
      </w:r>
      <w:r w:rsidRPr="00B936A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936AF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B936AF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B936AF">
        <w:rPr>
          <w:rFonts w:ascii="Times New Roman" w:hAnsi="Times New Roman"/>
          <w:sz w:val="24"/>
          <w:szCs w:val="24"/>
          <w:lang w:eastAsia="nl-NL"/>
        </w:rPr>
        <w:t>maktad</w:t>
      </w:r>
      <w:r w:rsidRPr="00B936A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936AF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B936A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936AF">
        <w:rPr>
          <w:rFonts w:ascii="Times New Roman" w:hAnsi="Times New Roman"/>
          <w:sz w:val="24"/>
          <w:szCs w:val="24"/>
          <w:lang w:eastAsia="nl-NL"/>
        </w:rPr>
        <w:t>lmas</w:t>
      </w:r>
      <w:r w:rsidRPr="00B936A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936AF">
        <w:rPr>
          <w:rFonts w:ascii="Times New Roman" w:hAnsi="Times New Roman"/>
          <w:sz w:val="24"/>
          <w:szCs w:val="24"/>
          <w:lang w:eastAsia="nl-NL"/>
        </w:rPr>
        <w:t>, ilac</w:t>
      </w:r>
      <w:r w:rsidRPr="00B936A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936AF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B936AF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B936AF">
        <w:rPr>
          <w:rFonts w:ascii="Times New Roman" w:hAnsi="Times New Roman"/>
          <w:sz w:val="24"/>
          <w:szCs w:val="24"/>
          <w:lang w:eastAsia="nl-NL"/>
        </w:rPr>
        <w:t>lar. Sa</w:t>
      </w:r>
      <w:r w:rsidRPr="00B936AF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B936AF">
        <w:rPr>
          <w:rFonts w:ascii="Times New Roman" w:hAnsi="Times New Roman"/>
          <w:sz w:val="24"/>
          <w:szCs w:val="24"/>
          <w:lang w:eastAsia="nl-NL"/>
        </w:rPr>
        <w:t>l</w:t>
      </w:r>
      <w:r w:rsidRPr="00B936A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936AF">
        <w:rPr>
          <w:rFonts w:ascii="Times New Roman" w:hAnsi="Times New Roman"/>
          <w:sz w:val="24"/>
          <w:szCs w:val="24"/>
          <w:lang w:eastAsia="nl-NL"/>
        </w:rPr>
        <w:t>k mesle</w:t>
      </w:r>
      <w:r w:rsidRPr="00B936AF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B936AF">
        <w:rPr>
          <w:rFonts w:ascii="Times New Roman" w:hAnsi="Times New Roman"/>
          <w:sz w:val="24"/>
          <w:szCs w:val="24"/>
          <w:lang w:eastAsia="nl-NL"/>
        </w:rPr>
        <w:t>i mensuplar</w:t>
      </w:r>
      <w:r w:rsidRPr="00B936A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936AF">
        <w:rPr>
          <w:rFonts w:ascii="Times New Roman" w:hAnsi="Times New Roman"/>
          <w:sz w:val="24"/>
          <w:szCs w:val="24"/>
          <w:lang w:eastAsia="nl-NL"/>
        </w:rPr>
        <w:t>n</w:t>
      </w:r>
      <w:r w:rsidRPr="00B936AF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936AF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B936AF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B936AF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B936AF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B936AF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B936AF">
        <w:rPr>
          <w:rFonts w:ascii="Times New Roman" w:hAnsi="Times New Roman"/>
          <w:sz w:val="24"/>
          <w:szCs w:val="24"/>
          <w:lang w:eastAsia="nl-NL"/>
        </w:rPr>
        <w:t>Farmakovijilans</w:t>
      </w:r>
      <w:proofErr w:type="spellEnd"/>
      <w:r w:rsidRPr="00B936AF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gerekmektedir. (</w:t>
      </w:r>
      <w:r w:rsidRPr="00B936AF">
        <w:rPr>
          <w:rFonts w:ascii="Times New Roman" w:hAnsi="Times New Roman"/>
          <w:sz w:val="24"/>
          <w:szCs w:val="24"/>
          <w:u w:val="single"/>
          <w:lang w:eastAsia="nl-NL"/>
        </w:rPr>
        <w:t>www.</w:t>
      </w:r>
      <w:proofErr w:type="spellStart"/>
      <w:r w:rsidRPr="00B936AF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B936AF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B936AF">
        <w:rPr>
          <w:rFonts w:ascii="Times New Roman" w:hAnsi="Times New Roman"/>
          <w:sz w:val="24"/>
          <w:szCs w:val="24"/>
          <w:lang w:eastAsia="nl-NL"/>
        </w:rPr>
        <w:t xml:space="preserve">;          e-posta: </w:t>
      </w:r>
      <w:proofErr w:type="spellStart"/>
      <w:r w:rsidRPr="00B936AF">
        <w:rPr>
          <w:rFonts w:ascii="Times New Roman" w:hAnsi="Times New Roman"/>
          <w:sz w:val="24"/>
          <w:szCs w:val="24"/>
          <w:u w:val="single"/>
          <w:lang w:eastAsia="nl-NL"/>
        </w:rPr>
        <w:t>tufam</w:t>
      </w:r>
      <w:proofErr w:type="spellEnd"/>
      <w:r w:rsidRPr="00B936AF">
        <w:rPr>
          <w:rFonts w:ascii="Times New Roman" w:hAnsi="Times New Roman"/>
          <w:sz w:val="24"/>
          <w:szCs w:val="24"/>
          <w:u w:val="single"/>
          <w:lang w:eastAsia="nl-NL"/>
        </w:rPr>
        <w:t>@</w:t>
      </w:r>
      <w:proofErr w:type="spellStart"/>
      <w:r w:rsidRPr="00B936AF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B936AF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B936AF"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5A42FD" w:rsidRPr="00B936AF" w:rsidRDefault="005A42F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4.9.Doz a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şı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m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ve tedavisi</w:t>
      </w:r>
    </w:p>
    <w:p w:rsidR="0028597C" w:rsidRPr="00B936AF" w:rsidRDefault="0028597C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>Bildirilmemi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ş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tir. </w:t>
      </w:r>
    </w:p>
    <w:p w:rsidR="0028597C" w:rsidRPr="00B936AF" w:rsidRDefault="0028597C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5.FARMAKOLOJ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="00431B7A" w:rsidRPr="00B936AF">
        <w:rPr>
          <w:rFonts w:ascii="Times" w:eastAsia="TimesNewRoman,Bold" w:hAnsi="Times" w:cs="Times New Roman"/>
          <w:b/>
          <w:bCs/>
          <w:sz w:val="24"/>
          <w:szCs w:val="24"/>
        </w:rPr>
        <w:t>K Ö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ZELL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KLER</w:t>
      </w:r>
    </w:p>
    <w:p w:rsidR="0007485D" w:rsidRPr="00B936AF" w:rsidRDefault="00431B7A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5.1. Farmakodinamik ö</w:t>
      </w:r>
      <w:r w:rsidR="0007485D" w:rsidRPr="00B936AF">
        <w:rPr>
          <w:rFonts w:ascii="Times" w:eastAsia="TimesNewRoman,Bold" w:hAnsi="Times" w:cs="Times New Roman"/>
          <w:b/>
          <w:bCs/>
          <w:sz w:val="24"/>
          <w:szCs w:val="24"/>
        </w:rPr>
        <w:t>zellikler</w:t>
      </w: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Farmakoterapotik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grup</w:t>
      </w:r>
      <w:r w:rsidR="0028597C" w:rsidRPr="00B936AF">
        <w:rPr>
          <w:rFonts w:ascii="Times" w:eastAsia="TimesNewRoman" w:hAnsi="Times" w:cs="Times New Roman"/>
          <w:sz w:val="24"/>
          <w:szCs w:val="24"/>
        </w:rPr>
        <w:t xml:space="preserve">: </w:t>
      </w:r>
      <w:proofErr w:type="spellStart"/>
      <w:r w:rsidR="0028597C" w:rsidRPr="00B936AF">
        <w:rPr>
          <w:rFonts w:ascii="Times" w:eastAsia="TimesNewRoman" w:hAnsi="Times" w:cs="Times New Roman"/>
          <w:sz w:val="24"/>
          <w:szCs w:val="24"/>
        </w:rPr>
        <w:t>Kortikosteroidler</w:t>
      </w:r>
      <w:proofErr w:type="spellEnd"/>
      <w:r w:rsidR="0028597C" w:rsidRPr="00B936AF">
        <w:rPr>
          <w:rFonts w:ascii="Times" w:eastAsia="TimesNewRoman" w:hAnsi="Times" w:cs="Times New Roman"/>
          <w:sz w:val="24"/>
          <w:szCs w:val="24"/>
        </w:rPr>
        <w:t xml:space="preserve"> (</w:t>
      </w:r>
      <w:proofErr w:type="spellStart"/>
      <w:r w:rsidR="0028597C" w:rsidRPr="00B936AF">
        <w:rPr>
          <w:rFonts w:ascii="Times" w:eastAsia="TimesNewRoman" w:hAnsi="Times" w:cs="Times New Roman"/>
          <w:sz w:val="24"/>
          <w:szCs w:val="24"/>
        </w:rPr>
        <w:t>Glukokortikoidler</w:t>
      </w:r>
      <w:proofErr w:type="spellEnd"/>
      <w:r w:rsidR="0028597C" w:rsidRPr="00B936AF">
        <w:rPr>
          <w:rFonts w:ascii="Times" w:eastAsia="TimesNewRoman" w:hAnsi="Times" w:cs="Times New Roman"/>
          <w:sz w:val="24"/>
          <w:szCs w:val="24"/>
        </w:rPr>
        <w:t>) (</w:t>
      </w:r>
      <w:proofErr w:type="spellStart"/>
      <w:r w:rsidR="0028597C" w:rsidRPr="00B936AF">
        <w:rPr>
          <w:rFonts w:ascii="Times" w:eastAsia="TimesNewRoman" w:hAnsi="Times" w:cs="Times New Roman"/>
          <w:sz w:val="24"/>
          <w:szCs w:val="24"/>
        </w:rPr>
        <w:t>Topikal</w:t>
      </w:r>
      <w:proofErr w:type="spellEnd"/>
      <w:r w:rsidR="0028597C" w:rsidRPr="00B936AF">
        <w:rPr>
          <w:rFonts w:ascii="Times" w:eastAsia="TimesNewRoman" w:hAnsi="Times" w:cs="Times New Roman"/>
          <w:sz w:val="24"/>
          <w:szCs w:val="24"/>
        </w:rPr>
        <w:t xml:space="preserve"> Dermatolojik)</w:t>
      </w: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>ATC kodu</w:t>
      </w:r>
      <w:r w:rsidR="0028597C" w:rsidRPr="00B936AF">
        <w:rPr>
          <w:rFonts w:ascii="Times" w:eastAsia="TimesNewRoman" w:hAnsi="Times" w:cs="Times New Roman"/>
          <w:sz w:val="24"/>
          <w:szCs w:val="24"/>
        </w:rPr>
        <w:t>: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r w:rsidR="0028597C" w:rsidRPr="00B936AF">
        <w:rPr>
          <w:rFonts w:ascii="Times" w:eastAsia="TimesNewRoman" w:hAnsi="Times" w:cs="Times New Roman"/>
          <w:sz w:val="24"/>
          <w:szCs w:val="24"/>
        </w:rPr>
        <w:t>D07AC06</w:t>
      </w:r>
    </w:p>
    <w:p w:rsidR="003D3B36" w:rsidRPr="00B936AF" w:rsidRDefault="003D3B36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yüksek etkiye sahip yeni bir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kortikosteroid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preparatt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r.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Enflamatuar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veya alerjik tipte deri hastal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klar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nda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enflamasyonu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inhibe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ederek ka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şı</w:t>
      </w:r>
      <w:r w:rsidRPr="00B936AF">
        <w:rPr>
          <w:rFonts w:ascii="Times" w:eastAsia="TimesNewRoman" w:hAnsi="Times" w:cs="Times New Roman"/>
          <w:sz w:val="24"/>
          <w:szCs w:val="24"/>
        </w:rPr>
        <w:t>nt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, yanma ve a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B936AF">
        <w:rPr>
          <w:rFonts w:ascii="Times" w:eastAsia="TimesNewRoman" w:hAnsi="Times" w:cs="Times New Roman"/>
          <w:sz w:val="24"/>
          <w:szCs w:val="24"/>
        </w:rPr>
        <w:t>r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 gibi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lastRenderedPageBreak/>
        <w:t>subjektif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gramStart"/>
      <w:r w:rsidRPr="00B936AF">
        <w:rPr>
          <w:rFonts w:ascii="Times New Roman" w:eastAsia="TimesNewRoman" w:hAnsi="Times New Roman" w:cs="Times New Roman"/>
          <w:sz w:val="24"/>
          <w:szCs w:val="24"/>
        </w:rPr>
        <w:t>ş</w:t>
      </w:r>
      <w:r w:rsidRPr="00B936AF">
        <w:rPr>
          <w:rFonts w:ascii="Times" w:eastAsia="TimesNewRoman" w:hAnsi="Times" w:cs="Times New Roman"/>
          <w:sz w:val="24"/>
          <w:szCs w:val="24"/>
        </w:rPr>
        <w:t>ikayetleri</w:t>
      </w:r>
      <w:proofErr w:type="gramEnd"/>
      <w:r w:rsidRPr="00B936AF">
        <w:rPr>
          <w:rFonts w:ascii="Times" w:eastAsia="TimesNewRoman" w:hAnsi="Times" w:cs="Times New Roman"/>
          <w:sz w:val="24"/>
          <w:szCs w:val="24"/>
        </w:rPr>
        <w:t xml:space="preserve"> ortadan kald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r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r. Etkisinin süratle ba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ş</w:t>
      </w:r>
      <w:r w:rsidRPr="00B936AF">
        <w:rPr>
          <w:rFonts w:ascii="Times" w:eastAsia="TimesNewRoman" w:hAnsi="Times" w:cs="Times New Roman"/>
          <w:sz w:val="24"/>
          <w:szCs w:val="24"/>
        </w:rPr>
        <w:t>lamas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, güçlü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antienflamatuar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etkisi, deri tolerans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 gibi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terapötik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özellikleri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yan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s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ra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üç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farmasötik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forma sahip olmas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, cildin durumuna göre içlerinden birinin uygun tedavi </w:t>
      </w:r>
      <w:proofErr w:type="gramStart"/>
      <w:r w:rsidRPr="00B936AF">
        <w:rPr>
          <w:rFonts w:ascii="Times" w:eastAsia="TimesNewRoman" w:hAnsi="Times" w:cs="Times New Roman"/>
          <w:sz w:val="24"/>
          <w:szCs w:val="24"/>
        </w:rPr>
        <w:t>imkan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n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proofErr w:type="gramEnd"/>
      <w:r w:rsidRPr="00B936AF">
        <w:rPr>
          <w:rFonts w:ascii="Times" w:eastAsia="TimesNewRoman" w:hAnsi="Times" w:cs="Times New Roman"/>
          <w:sz w:val="24"/>
          <w:szCs w:val="24"/>
        </w:rPr>
        <w:t xml:space="preserve"> sa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B936AF">
        <w:rPr>
          <w:rFonts w:ascii="Times" w:eastAsia="TimesNewRoman" w:hAnsi="Times" w:cs="Times New Roman"/>
          <w:sz w:val="24"/>
          <w:szCs w:val="24"/>
        </w:rPr>
        <w:t>lamaktad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r.</w:t>
      </w:r>
    </w:p>
    <w:p w:rsidR="00EA0026" w:rsidRPr="00B936AF" w:rsidRDefault="00EA0026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  <w:u w:val="single"/>
        </w:rPr>
      </w:pPr>
      <w:r w:rsidRPr="00B936AF">
        <w:rPr>
          <w:rFonts w:ascii="Times" w:eastAsia="TimesNewRoman" w:hAnsi="Times" w:cs="Times New Roman"/>
          <w:sz w:val="24"/>
          <w:szCs w:val="24"/>
          <w:u w:val="single"/>
        </w:rPr>
        <w:t>Etki mekanizması:</w:t>
      </w:r>
    </w:p>
    <w:p w:rsidR="00882AC1" w:rsidRPr="00B936AF" w:rsidRDefault="00EA0026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Topikal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kortikosteroidler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epidermal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hücre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membranlarını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aşarak </w:t>
      </w:r>
      <w:proofErr w:type="gramStart"/>
      <w:r w:rsidRPr="00B936AF">
        <w:rPr>
          <w:rFonts w:ascii="Times" w:eastAsia="TimesNewRoman" w:hAnsi="Times" w:cs="Times New Roman"/>
          <w:sz w:val="24"/>
          <w:szCs w:val="24"/>
        </w:rPr>
        <w:t>spesifik</w:t>
      </w:r>
      <w:proofErr w:type="gramEnd"/>
      <w:r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sitoplazmik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reseptörlere bağlanırlar. Bu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steroid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-reseptör </w:t>
      </w:r>
      <w:proofErr w:type="gramStart"/>
      <w:r w:rsidRPr="00B936AF">
        <w:rPr>
          <w:rFonts w:ascii="Times" w:eastAsia="TimesNewRoman" w:hAnsi="Times" w:cs="Times New Roman"/>
          <w:sz w:val="24"/>
          <w:szCs w:val="24"/>
        </w:rPr>
        <w:t>kompleksi</w:t>
      </w:r>
      <w:proofErr w:type="gramEnd"/>
      <w:r w:rsidRPr="00B936AF">
        <w:rPr>
          <w:rFonts w:ascii="Times" w:eastAsia="TimesNewRoman" w:hAnsi="Times" w:cs="Times New Roman"/>
          <w:sz w:val="24"/>
          <w:szCs w:val="24"/>
        </w:rPr>
        <w:t xml:space="preserve"> hücre çekirdeğine hareket eder ve oradaki hedef DNA bölgelerine bağlanır; bu bağlanma gen transkripsiyonunu,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mRNA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yapımını ve protein sentezini değiştirir.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Topikal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kortikosteroidler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topluca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lipokortinler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olarak adlandırılan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fosfolipaz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A2 inhibitör proteinleri indükleyerek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antienflamatuar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etki gösterirler.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Lipokortinler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araşidonik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asit salıverilmesini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inhibe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ederler.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Araşidonik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asit sentezinin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inhibisyonu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derideki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prostaglandinlerin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ve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lökotrienlerin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sentezini azaltır. Derideki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anti</w:t>
      </w:r>
      <w:r w:rsidR="00C8675E" w:rsidRPr="00B936AF">
        <w:rPr>
          <w:rFonts w:ascii="Times" w:eastAsia="TimesNewRoman" w:hAnsi="Times" w:cs="Times New Roman"/>
          <w:sz w:val="24"/>
          <w:szCs w:val="24"/>
        </w:rPr>
        <w:t>enflamatuar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etkiler ödem, fibrin birikimi,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kapiller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dîlatasyon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, fagositlerin hasta bölgeye göçü ve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fagositik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aktivitelerin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inhibisyonu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şeklinde ortaya çıkar.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Kapiller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yapımı,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kollajen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birikimi ve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keloid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oluşumu gibi geç </w:t>
      </w:r>
      <w:proofErr w:type="spellStart"/>
      <w:r w:rsidR="00C8675E" w:rsidRPr="00B936AF">
        <w:rPr>
          <w:rFonts w:ascii="Times" w:eastAsia="TimesNewRoman" w:hAnsi="Times" w:cs="Times New Roman"/>
          <w:sz w:val="24"/>
          <w:szCs w:val="24"/>
        </w:rPr>
        <w:t>enflamatuar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süreçler de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topikal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kortikosteroidler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tarafından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inhibe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edilirler. </w:t>
      </w:r>
    </w:p>
    <w:p w:rsidR="00EA0026" w:rsidRPr="00B936AF" w:rsidRDefault="00EA0026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B936AF" w:rsidRDefault="00431B7A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5.2.</w:t>
      </w:r>
      <w:proofErr w:type="spellStart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Farmakokinetik</w:t>
      </w:r>
      <w:proofErr w:type="spellEnd"/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ö</w:t>
      </w:r>
      <w:r w:rsidR="0007485D" w:rsidRPr="00B936AF">
        <w:rPr>
          <w:rFonts w:ascii="Times" w:eastAsia="TimesNewRoman,Bold" w:hAnsi="Times" w:cs="Times New Roman"/>
          <w:b/>
          <w:bCs/>
          <w:sz w:val="24"/>
          <w:szCs w:val="24"/>
        </w:rPr>
        <w:t>zellikler</w:t>
      </w:r>
    </w:p>
    <w:p w:rsidR="0007485D" w:rsidRPr="00B936AF" w:rsidRDefault="00431B7A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Genel ö</w:t>
      </w:r>
      <w:r w:rsidR="0007485D" w:rsidRPr="00B936AF">
        <w:rPr>
          <w:rFonts w:ascii="Times" w:eastAsia="TimesNewRoman,Bold" w:hAnsi="Times" w:cs="Times New Roman"/>
          <w:b/>
          <w:bCs/>
          <w:sz w:val="24"/>
          <w:szCs w:val="24"/>
        </w:rPr>
        <w:t>zellikler</w:t>
      </w:r>
    </w:p>
    <w:p w:rsidR="009336F9" w:rsidRPr="00B936AF" w:rsidRDefault="009336F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  <w:u w:val="single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  <w:u w:val="single"/>
        </w:rPr>
        <w:t>Emilim:</w:t>
      </w:r>
    </w:p>
    <w:p w:rsidR="009336F9" w:rsidRPr="00B936AF" w:rsidRDefault="009336F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Diflukortolon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valerat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cil</w:t>
      </w:r>
      <w:r w:rsidR="003B6AF0" w:rsidRPr="00B936AF">
        <w:rPr>
          <w:rFonts w:ascii="Times" w:eastAsia="TimesNewRoman,Bold" w:hAnsi="Times" w:cs="Times New Roman"/>
          <w:bCs/>
          <w:sz w:val="24"/>
          <w:szCs w:val="24"/>
        </w:rPr>
        <w:t>t</w:t>
      </w:r>
      <w:r w:rsidR="00C01BB0" w:rsidRPr="00B936AF">
        <w:rPr>
          <w:rFonts w:ascii="Times" w:eastAsia="TimesNewRoman,Bold" w:hAnsi="Times" w:cs="Times New Roman"/>
          <w:bCs/>
          <w:sz w:val="24"/>
          <w:szCs w:val="24"/>
        </w:rPr>
        <w:t>d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e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h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zl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="007B31C0" w:rsidRPr="00B936AF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olarak </w:t>
      </w:r>
      <w:proofErr w:type="spellStart"/>
      <w:r w:rsidR="007B31C0" w:rsidRPr="00B936AF">
        <w:rPr>
          <w:rFonts w:ascii="Times New Roman" w:eastAsia="TimesNewRoman,Bold" w:hAnsi="Times New Roman" w:cs="Times New Roman"/>
          <w:bCs/>
          <w:sz w:val="24"/>
          <w:szCs w:val="24"/>
        </w:rPr>
        <w:t>absorbsiyona</w:t>
      </w:r>
      <w:proofErr w:type="spellEnd"/>
      <w:r w:rsidR="007B31C0" w:rsidRPr="00B936AF">
        <w:rPr>
          <w:rFonts w:ascii="Times New Roman" w:eastAsia="TimesNewRoman,Bold" w:hAnsi="Times New Roman" w:cs="Times New Roman"/>
          <w:bCs/>
          <w:sz w:val="24"/>
          <w:szCs w:val="24"/>
        </w:rPr>
        <w:t xml:space="preserve"> uğrar, 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bu yüzden etkisinin ba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lama süresi k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sad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r. Kapal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pansuman ile cildin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hidrasyonunun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artmas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kortikosteroidi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çözücü maddeler içeren ta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şı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y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c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kullan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lmas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, cilt veya mukoza iltihab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, yükselmi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vücut s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cakl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ığı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gibi faktörlere ba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l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olarak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stratum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corneum’a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penetrasyon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artmaktad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r.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Diflukortolon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valerat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n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perkütanöz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absorpsiyonu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dü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üktür ve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topikal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olarak uyguland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ığı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nda, ciltte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metabolik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olarak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inaktive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edilmez. Sistemik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absorpsiyonu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takiben, h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zl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ca karaci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erde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metabolize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olur.</w:t>
      </w:r>
    </w:p>
    <w:p w:rsidR="00C01BB0" w:rsidRPr="00B936AF" w:rsidRDefault="00C01BB0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Perkütanöz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absorbsiyon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; ön kolda %1, saçlı deride %4, alında %7 ve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skrotal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bölgede %36’dır.</w:t>
      </w:r>
    </w:p>
    <w:p w:rsidR="009336F9" w:rsidRPr="00B936AF" w:rsidRDefault="009336F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  <w:u w:val="single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  <w:u w:val="single"/>
        </w:rPr>
        <w:t>Da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ğı</w:t>
      </w:r>
      <w:r w:rsidRPr="00B936AF">
        <w:rPr>
          <w:rFonts w:ascii="Times" w:eastAsia="TimesNewRoman,Bold" w:hAnsi="Times" w:cs="Times New Roman"/>
          <w:bCs/>
          <w:sz w:val="24"/>
          <w:szCs w:val="24"/>
          <w:u w:val="single"/>
        </w:rPr>
        <w:t>l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  <w:u w:val="single"/>
        </w:rPr>
        <w:t>m:</w:t>
      </w:r>
    </w:p>
    <w:p w:rsidR="009336F9" w:rsidRPr="00B936AF" w:rsidRDefault="009336F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>Veri yoktur</w:t>
      </w:r>
    </w:p>
    <w:p w:rsidR="009336F9" w:rsidRPr="00B936AF" w:rsidRDefault="009336F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  <w:u w:val="single"/>
        </w:rPr>
      </w:pP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  <w:u w:val="single"/>
        </w:rPr>
        <w:t>Biyotransformasyon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  <w:u w:val="single"/>
        </w:rPr>
        <w:t xml:space="preserve">: </w:t>
      </w:r>
    </w:p>
    <w:p w:rsidR="00C01BB0" w:rsidRPr="00B936AF" w:rsidRDefault="009336F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Sistemik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absorpsiyonu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takiben, h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zl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ca karaci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erde </w:t>
      </w:r>
      <w:proofErr w:type="spellStart"/>
      <w:r w:rsidR="00C01BB0" w:rsidRPr="00B936AF">
        <w:rPr>
          <w:rFonts w:ascii="Times" w:eastAsia="TimesNewRoman,Bold" w:hAnsi="Times" w:cs="Times New Roman"/>
          <w:bCs/>
          <w:sz w:val="24"/>
          <w:szCs w:val="24"/>
        </w:rPr>
        <w:t>konjuge</w:t>
      </w:r>
      <w:proofErr w:type="spellEnd"/>
      <w:r w:rsidR="00C01BB0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olmayan </w:t>
      </w:r>
      <w:proofErr w:type="spellStart"/>
      <w:r w:rsidR="00C01BB0" w:rsidRPr="00B936AF">
        <w:rPr>
          <w:rFonts w:ascii="Times" w:eastAsia="TimesNewRoman,Bold" w:hAnsi="Times" w:cs="Times New Roman"/>
          <w:bCs/>
          <w:sz w:val="24"/>
          <w:szCs w:val="24"/>
        </w:rPr>
        <w:t>s</w:t>
      </w:r>
      <w:r w:rsidR="003B6AF0" w:rsidRPr="00B936AF">
        <w:rPr>
          <w:rFonts w:ascii="Times" w:eastAsia="TimesNewRoman,Bold" w:hAnsi="Times" w:cs="Times New Roman"/>
          <w:bCs/>
          <w:sz w:val="24"/>
          <w:szCs w:val="24"/>
        </w:rPr>
        <w:t>teroidleri</w:t>
      </w:r>
      <w:proofErr w:type="spellEnd"/>
      <w:r w:rsidR="003B6AF0" w:rsidRPr="00B936AF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  <w:proofErr w:type="spellStart"/>
      <w:r w:rsidR="003B6AF0" w:rsidRPr="00B936AF">
        <w:rPr>
          <w:rFonts w:ascii="Times" w:eastAsia="TimesNewRoman,Bold" w:hAnsi="Times" w:cs="Times New Roman"/>
          <w:bCs/>
          <w:sz w:val="24"/>
          <w:szCs w:val="24"/>
        </w:rPr>
        <w:t>glukronidleri</w:t>
      </w:r>
      <w:proofErr w:type="spellEnd"/>
      <w:r w:rsidR="003B6AF0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ve sül</w:t>
      </w:r>
      <w:r w:rsidR="00C01BB0" w:rsidRPr="00B936AF">
        <w:rPr>
          <w:rFonts w:ascii="Times" w:eastAsia="TimesNewRoman,Bold" w:hAnsi="Times" w:cs="Times New Roman"/>
          <w:bCs/>
          <w:sz w:val="24"/>
          <w:szCs w:val="24"/>
        </w:rPr>
        <w:t xml:space="preserve">fatları şeklindeki 7 farklı </w:t>
      </w:r>
      <w:proofErr w:type="spellStart"/>
      <w:r w:rsidR="00C01BB0" w:rsidRPr="00B936AF">
        <w:rPr>
          <w:rFonts w:ascii="Times" w:eastAsia="TimesNewRoman,Bold" w:hAnsi="Times" w:cs="Times New Roman"/>
          <w:bCs/>
          <w:sz w:val="24"/>
          <w:szCs w:val="24"/>
        </w:rPr>
        <w:t>metabolitine</w:t>
      </w:r>
      <w:proofErr w:type="spellEnd"/>
      <w:r w:rsidR="00C01BB0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,Bold" w:hAnsi="Times" w:cs="Times New Roman"/>
          <w:bCs/>
          <w:sz w:val="24"/>
          <w:szCs w:val="24"/>
        </w:rPr>
        <w:t>metabolize</w:t>
      </w:r>
      <w:proofErr w:type="spellEnd"/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olur.</w:t>
      </w:r>
      <w:r w:rsidR="00C01BB0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</w:p>
    <w:p w:rsidR="009336F9" w:rsidRPr="00B936AF" w:rsidRDefault="009336F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  <w:u w:val="single"/>
        </w:rPr>
        <w:t>Eliminasyon: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</w:p>
    <w:p w:rsidR="009336F9" w:rsidRPr="00B936AF" w:rsidRDefault="009336F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  <w:u w:val="single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>Safra (%25) ve böbrekler (%75) yoluyla tamamen at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l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</w:rPr>
        <w:t>r.</w:t>
      </w:r>
    </w:p>
    <w:p w:rsidR="0028597C" w:rsidRPr="00B936AF" w:rsidRDefault="009336F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  <w:u w:val="single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  <w:u w:val="single"/>
        </w:rPr>
        <w:lastRenderedPageBreak/>
        <w:t>Do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ğ</w:t>
      </w:r>
      <w:r w:rsidRPr="00B936AF">
        <w:rPr>
          <w:rFonts w:ascii="Times" w:eastAsia="TimesNewRoman,Bold" w:hAnsi="Times" w:cs="Times New Roman"/>
          <w:bCs/>
          <w:sz w:val="24"/>
          <w:szCs w:val="24"/>
          <w:u w:val="single"/>
        </w:rPr>
        <w:t>rusall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ı</w:t>
      </w:r>
      <w:r w:rsidRPr="00B936AF">
        <w:rPr>
          <w:rFonts w:ascii="Times" w:eastAsia="TimesNewRoman,Bold" w:hAnsi="Times" w:cs="Times New Roman"/>
          <w:bCs/>
          <w:sz w:val="24"/>
          <w:szCs w:val="24"/>
          <w:u w:val="single"/>
        </w:rPr>
        <w:t>k/ do</w:t>
      </w:r>
      <w:r w:rsidRPr="00B936AF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ğ</w:t>
      </w:r>
      <w:r w:rsidRPr="00B936AF">
        <w:rPr>
          <w:rFonts w:ascii="Times" w:eastAsia="TimesNewRoman,Bold" w:hAnsi="Times" w:cs="Times New Roman"/>
          <w:bCs/>
          <w:sz w:val="24"/>
          <w:szCs w:val="24"/>
          <w:u w:val="single"/>
        </w:rPr>
        <w:t>rusal olmayan:</w:t>
      </w:r>
    </w:p>
    <w:p w:rsidR="009336F9" w:rsidRPr="00B936AF" w:rsidRDefault="009336F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>Veri yoktur</w:t>
      </w:r>
    </w:p>
    <w:p w:rsidR="0028597C" w:rsidRPr="00B936AF" w:rsidRDefault="0028597C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B936AF" w:rsidRDefault="00431B7A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5.3.Klinik öncesi gü</w:t>
      </w:r>
      <w:r w:rsidR="0007485D" w:rsidRPr="00B936AF">
        <w:rPr>
          <w:rFonts w:ascii="Times" w:eastAsia="TimesNewRoman,Bold" w:hAnsi="Times" w:cs="Times New Roman"/>
          <w:b/>
          <w:bCs/>
          <w:sz w:val="24"/>
          <w:szCs w:val="24"/>
        </w:rPr>
        <w:t>venlilik verileri</w:t>
      </w:r>
    </w:p>
    <w:p w:rsidR="009E619F" w:rsidRPr="00B936AF" w:rsidRDefault="00676B74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D</w:t>
      </w:r>
      <w:r w:rsidR="005B6F25" w:rsidRPr="00B936AF">
        <w:rPr>
          <w:rFonts w:ascii="Times" w:eastAsia="TimesNewRoman" w:hAnsi="Times" w:cs="Times New Roman"/>
          <w:sz w:val="24"/>
          <w:szCs w:val="24"/>
        </w:rPr>
        <w:t>ermal</w:t>
      </w:r>
      <w:proofErr w:type="spellEnd"/>
      <w:r w:rsidR="005B6F25" w:rsidRPr="00B936AF">
        <w:rPr>
          <w:rFonts w:ascii="Times" w:eastAsia="TimesNewRoman" w:hAnsi="Times" w:cs="Times New Roman"/>
          <w:sz w:val="24"/>
          <w:szCs w:val="24"/>
        </w:rPr>
        <w:t xml:space="preserve"> ve </w:t>
      </w:r>
      <w:proofErr w:type="spellStart"/>
      <w:r w:rsidR="005B6F25" w:rsidRPr="00B936AF">
        <w:rPr>
          <w:rFonts w:ascii="Times" w:eastAsia="TimesNewRoman" w:hAnsi="Times" w:cs="Times New Roman"/>
          <w:sz w:val="24"/>
          <w:szCs w:val="24"/>
        </w:rPr>
        <w:t>subkütan</w:t>
      </w:r>
      <w:proofErr w:type="spellEnd"/>
      <w:r w:rsidR="005B6F25" w:rsidRPr="00B936AF">
        <w:rPr>
          <w:rFonts w:ascii="Times" w:eastAsia="TimesNewRoman" w:hAnsi="Times" w:cs="Times New Roman"/>
          <w:sz w:val="24"/>
          <w:szCs w:val="24"/>
        </w:rPr>
        <w:t xml:space="preserve"> uygulamaları takiben 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gerçekleştirilen sistemik tolerans çalışmalarında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,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glukokortikoidler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için tipik bir etki göstermiştir. </w:t>
      </w:r>
      <w:r w:rsidR="009E619F" w:rsidRPr="00B936AF">
        <w:rPr>
          <w:rFonts w:ascii="Times" w:eastAsia="TimesNewRoman" w:hAnsi="Times" w:cs="Times New Roman"/>
          <w:sz w:val="24"/>
          <w:szCs w:val="24"/>
        </w:rPr>
        <w:t xml:space="preserve">Bu çalışmalara bağı olarak; geniş alanlarda uygulama veya tıkanıklık gibi zor koşullar altında dahi </w:t>
      </w:r>
      <w:proofErr w:type="spellStart"/>
      <w:r w:rsidR="009E619F" w:rsidRPr="00B936AF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="009E619F"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="009E619F" w:rsidRPr="00B936AF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="009E619F" w:rsidRPr="00B936AF">
        <w:rPr>
          <w:rFonts w:ascii="Times" w:eastAsia="TimesNewRoman" w:hAnsi="Times" w:cs="Times New Roman"/>
          <w:sz w:val="24"/>
          <w:szCs w:val="24"/>
        </w:rPr>
        <w:t xml:space="preserve"> preparatlarının kullanımı sonucu tipik </w:t>
      </w:r>
      <w:proofErr w:type="spellStart"/>
      <w:r w:rsidR="009E619F" w:rsidRPr="00B936AF">
        <w:rPr>
          <w:rFonts w:ascii="Times" w:eastAsia="TimesNewRoman" w:hAnsi="Times" w:cs="Times New Roman"/>
          <w:sz w:val="24"/>
          <w:szCs w:val="24"/>
        </w:rPr>
        <w:t>glukokortikoidlerin</w:t>
      </w:r>
      <w:proofErr w:type="spellEnd"/>
      <w:r w:rsidR="009E619F" w:rsidRPr="00B936AF">
        <w:rPr>
          <w:rFonts w:ascii="Times" w:eastAsia="TimesNewRoman" w:hAnsi="Times" w:cs="Times New Roman"/>
          <w:sz w:val="24"/>
          <w:szCs w:val="24"/>
        </w:rPr>
        <w:t xml:space="preserve"> kullanımına bağlı olarak gelişen yan etkilerden başka herhangi bir yan etki gelişmediği sonucuna varılabilir. </w:t>
      </w:r>
    </w:p>
    <w:p w:rsidR="002B6151" w:rsidRPr="00B936AF" w:rsidRDefault="00676B74" w:rsidP="002B615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ile gerçekleştirilen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embriyotoksisite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çalışmaları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glukokortikoidler</w:t>
      </w:r>
      <w:proofErr w:type="spellEnd"/>
      <w:r w:rsidR="00BC46F8" w:rsidRPr="00B936AF">
        <w:rPr>
          <w:rFonts w:ascii="Times" w:eastAsia="TimesNewRoman" w:hAnsi="Times" w:cs="Times New Roman"/>
          <w:sz w:val="24"/>
          <w:szCs w:val="24"/>
        </w:rPr>
        <w:t xml:space="preserve"> için tipik sonuçlara ulaşılmıştır yani </w:t>
      </w:r>
      <w:proofErr w:type="spellStart"/>
      <w:r w:rsidR="00BC46F8" w:rsidRPr="00B936AF">
        <w:rPr>
          <w:rFonts w:ascii="Times" w:eastAsia="TimesNewRoman" w:hAnsi="Times" w:cs="Times New Roman"/>
          <w:sz w:val="24"/>
          <w:szCs w:val="24"/>
        </w:rPr>
        <w:t>embriyoletal</w:t>
      </w:r>
      <w:proofErr w:type="spellEnd"/>
      <w:r w:rsidR="00BC46F8" w:rsidRPr="00B936AF">
        <w:rPr>
          <w:rFonts w:ascii="Times" w:eastAsia="TimesNewRoman" w:hAnsi="Times" w:cs="Times New Roman"/>
          <w:sz w:val="24"/>
          <w:szCs w:val="24"/>
        </w:rPr>
        <w:t xml:space="preserve"> ve / veya </w:t>
      </w:r>
      <w:proofErr w:type="spellStart"/>
      <w:r w:rsidR="00BC46F8" w:rsidRPr="00B936AF">
        <w:rPr>
          <w:rFonts w:ascii="Times" w:eastAsia="TimesNewRoman" w:hAnsi="Times" w:cs="Times New Roman"/>
          <w:sz w:val="24"/>
          <w:szCs w:val="24"/>
        </w:rPr>
        <w:t>teratojenik</w:t>
      </w:r>
      <w:proofErr w:type="spellEnd"/>
      <w:r w:rsidR="00BC46F8" w:rsidRPr="00B936AF">
        <w:rPr>
          <w:rFonts w:ascii="Times" w:eastAsia="TimesNewRoman" w:hAnsi="Times" w:cs="Times New Roman"/>
          <w:sz w:val="24"/>
          <w:szCs w:val="24"/>
        </w:rPr>
        <w:t xml:space="preserve"> etkiler uygun test sistemine </w:t>
      </w:r>
      <w:proofErr w:type="gramStart"/>
      <w:r w:rsidR="00BC46F8" w:rsidRPr="00B936AF">
        <w:rPr>
          <w:rFonts w:ascii="Times" w:eastAsia="TimesNewRoman" w:hAnsi="Times" w:cs="Times New Roman"/>
          <w:sz w:val="24"/>
          <w:szCs w:val="24"/>
        </w:rPr>
        <w:t>dahildir</w:t>
      </w:r>
      <w:proofErr w:type="gramEnd"/>
      <w:r w:rsidR="00BC46F8" w:rsidRPr="00B936AF">
        <w:rPr>
          <w:rFonts w:ascii="Times" w:eastAsia="TimesNewRoman" w:hAnsi="Times" w:cs="Times New Roman"/>
          <w:sz w:val="24"/>
          <w:szCs w:val="24"/>
        </w:rPr>
        <w:t xml:space="preserve">. </w:t>
      </w:r>
      <w:r w:rsidR="002B6151" w:rsidRPr="00B936AF">
        <w:rPr>
          <w:rFonts w:ascii="Times" w:eastAsia="TimesNewRoman" w:hAnsi="Times" w:cs="Times New Roman"/>
          <w:sz w:val="24"/>
          <w:szCs w:val="24"/>
        </w:rPr>
        <w:t xml:space="preserve">Bu sonuçtan yola çıkarak, </w:t>
      </w:r>
      <w:proofErr w:type="spellStart"/>
      <w:r w:rsidR="002B6151" w:rsidRPr="00B936AF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="002B6151"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="002B6151" w:rsidRPr="00B936AF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="002B6151" w:rsidRPr="00B936AF">
        <w:rPr>
          <w:rFonts w:ascii="Times" w:eastAsia="TimesNewRoman" w:hAnsi="Times" w:cs="Times New Roman"/>
          <w:sz w:val="24"/>
          <w:szCs w:val="24"/>
        </w:rPr>
        <w:t xml:space="preserve"> reçete edilirken özellikle dikkat edilmelidir. </w:t>
      </w:r>
    </w:p>
    <w:p w:rsidR="002B6151" w:rsidRPr="00B936AF" w:rsidRDefault="002B6151" w:rsidP="002B615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için, in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vitro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ve in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vivo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koşullarda bakteri ve memeli hücrelerle </w:t>
      </w:r>
      <w:r w:rsidR="00BC46F8" w:rsidRPr="00B936AF">
        <w:rPr>
          <w:rFonts w:ascii="Times" w:eastAsia="TimesNewRoman" w:hAnsi="Times" w:cs="Times New Roman"/>
          <w:sz w:val="24"/>
          <w:szCs w:val="24"/>
        </w:rPr>
        <w:t xml:space="preserve">çalışarak 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genlerde ve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kromozamlarda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mutasyon varlığını tespit etmek üzere gerçekleştirilen gen mutasyon araştırmaları sonucu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valeratın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mutajenik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etkisi olmadığı tespit edilmiştir. </w:t>
      </w:r>
    </w:p>
    <w:p w:rsidR="002B6151" w:rsidRPr="00B936AF" w:rsidRDefault="002B6151" w:rsidP="002B615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için tümör oluşturma etkisi üzerine </w:t>
      </w:r>
      <w:proofErr w:type="gramStart"/>
      <w:r w:rsidR="00BC46F8" w:rsidRPr="00B936AF">
        <w:rPr>
          <w:rFonts w:ascii="Times" w:eastAsia="TimesNewRoman" w:hAnsi="Times" w:cs="Times New Roman"/>
          <w:sz w:val="24"/>
          <w:szCs w:val="24"/>
        </w:rPr>
        <w:t>spesifik</w:t>
      </w:r>
      <w:proofErr w:type="gramEnd"/>
      <w:r w:rsidR="00BC46F8" w:rsidRPr="00B936AF">
        <w:rPr>
          <w:rFonts w:ascii="Times" w:eastAsia="TimesNewRoman" w:hAnsi="Times" w:cs="Times New Roman"/>
          <w:sz w:val="24"/>
          <w:szCs w:val="24"/>
        </w:rPr>
        <w:t xml:space="preserve"> bir 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çalışma gerçekleştirilmemiştir. 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valeratın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direkt olarak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dermal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uygulanmasını takiben sistemik etkili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immunosupresif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doza ulaşılmamakta ve tümörlerin oluşumu üzerinde herhangi bir etkisi bulunmamaktadır. </w:t>
      </w:r>
    </w:p>
    <w:p w:rsidR="008E3F67" w:rsidRPr="00B936AF" w:rsidRDefault="002B6151" w:rsidP="002B615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 xml:space="preserve">Bölgesel tolerans çalışmalarının sonuçları göstermiştir ki, tekrarlayan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dermal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uygulamalar sonucunda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glukokortikoidlere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özgü görülen yan etkilerden farklı herhangi bir 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dermal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değişiklik oluşmamaktadır.</w:t>
      </w:r>
    </w:p>
    <w:p w:rsidR="00890194" w:rsidRPr="00B936AF" w:rsidRDefault="00890194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B936AF" w:rsidRDefault="00431B7A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6. FARMASÖ</w:t>
      </w:r>
      <w:r w:rsidR="0007485D" w:rsidRPr="00B936AF">
        <w:rPr>
          <w:rFonts w:ascii="Times" w:eastAsia="TimesNewRoman,Bold" w:hAnsi="Times" w:cs="Times New Roman"/>
          <w:b/>
          <w:bCs/>
          <w:sz w:val="24"/>
          <w:szCs w:val="24"/>
        </w:rPr>
        <w:t>T</w:t>
      </w:r>
      <w:r w:rsidR="0007485D"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K Ö</w:t>
      </w:r>
      <w:r w:rsidR="0007485D" w:rsidRPr="00B936AF">
        <w:rPr>
          <w:rFonts w:ascii="Times" w:eastAsia="TimesNewRoman,Bold" w:hAnsi="Times" w:cs="Times New Roman"/>
          <w:b/>
          <w:bCs/>
          <w:sz w:val="24"/>
          <w:szCs w:val="24"/>
        </w:rPr>
        <w:t>ZELL</w:t>
      </w:r>
      <w:r w:rsidR="0007485D"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="0007485D" w:rsidRPr="00B936AF">
        <w:rPr>
          <w:rFonts w:ascii="Times" w:eastAsia="TimesNewRoman,Bold" w:hAnsi="Times" w:cs="Times New Roman"/>
          <w:b/>
          <w:bCs/>
          <w:sz w:val="24"/>
          <w:szCs w:val="24"/>
        </w:rPr>
        <w:t>KLER</w:t>
      </w: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6.1. Yard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mc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maddelerin listesi</w:t>
      </w:r>
    </w:p>
    <w:p w:rsidR="00965858" w:rsidRPr="00B936AF" w:rsidRDefault="00965858" w:rsidP="00965858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>Beyaz vazelin</w:t>
      </w:r>
    </w:p>
    <w:p w:rsidR="00965858" w:rsidRPr="00B936AF" w:rsidRDefault="00965858" w:rsidP="00965858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>Beyaz balmumu</w:t>
      </w:r>
    </w:p>
    <w:p w:rsidR="00965858" w:rsidRPr="00B936AF" w:rsidRDefault="00965858" w:rsidP="00965858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>Parafin s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"/>
          <w:sz w:val="24"/>
          <w:szCs w:val="24"/>
        </w:rPr>
        <w:t>v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</w:p>
    <w:p w:rsidR="00965858" w:rsidRPr="00B936AF" w:rsidRDefault="00965858" w:rsidP="00965858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>DEHYMULS E</w:t>
      </w:r>
    </w:p>
    <w:p w:rsidR="0007485D" w:rsidRPr="00B936AF" w:rsidRDefault="00965858" w:rsidP="00965858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Demineralize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su</w:t>
      </w:r>
    </w:p>
    <w:p w:rsidR="00965858" w:rsidRPr="00B936AF" w:rsidRDefault="00965858" w:rsidP="00965858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B936AF" w:rsidRDefault="00431B7A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lastRenderedPageBreak/>
        <w:t>6.2.Geç</w:t>
      </w:r>
      <w:r w:rsidR="0007485D" w:rsidRPr="00B936AF">
        <w:rPr>
          <w:rFonts w:ascii="Times" w:eastAsia="TimesNewRoman,Bold" w:hAnsi="Times" w:cs="Times New Roman"/>
          <w:b/>
          <w:bCs/>
          <w:sz w:val="24"/>
          <w:szCs w:val="24"/>
        </w:rPr>
        <w:t>imsizlikler</w:t>
      </w:r>
    </w:p>
    <w:p w:rsidR="009F3539" w:rsidRPr="00B936AF" w:rsidRDefault="009F353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>Geçimsizlik yoktur</w:t>
      </w:r>
    </w:p>
    <w:p w:rsidR="002B31B9" w:rsidRPr="00B936AF" w:rsidRDefault="002B31B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</w:p>
    <w:p w:rsidR="00BC46F8" w:rsidRPr="00B936AF" w:rsidRDefault="00431B7A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6.3.Raf ömrü</w:t>
      </w:r>
      <w:r w:rsidR="0007485D"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</w:t>
      </w:r>
    </w:p>
    <w:p w:rsidR="002B31B9" w:rsidRPr="00B936AF" w:rsidRDefault="009F353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>60 ay</w:t>
      </w:r>
    </w:p>
    <w:p w:rsidR="00680140" w:rsidRPr="00B936AF" w:rsidRDefault="00680140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B936AF" w:rsidRDefault="00431B7A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6.4. Saklamaya yönelik ö</w:t>
      </w:r>
      <w:r w:rsidR="0007485D" w:rsidRPr="00B936AF">
        <w:rPr>
          <w:rFonts w:ascii="Times" w:eastAsia="TimesNewRoman,Bold" w:hAnsi="Times" w:cs="Times New Roman"/>
          <w:b/>
          <w:bCs/>
          <w:sz w:val="24"/>
          <w:szCs w:val="24"/>
        </w:rPr>
        <w:t>zel tedbirler</w:t>
      </w:r>
    </w:p>
    <w:p w:rsidR="009F3539" w:rsidRPr="00B936AF" w:rsidRDefault="009F353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>25°</w:t>
      </w:r>
      <w:proofErr w:type="spellStart"/>
      <w:r w:rsidRPr="00B936AF">
        <w:rPr>
          <w:rFonts w:ascii="Times" w:eastAsia="TimesNewRoman" w:hAnsi="Times" w:cs="Times New Roman"/>
          <w:sz w:val="24"/>
          <w:szCs w:val="24"/>
        </w:rPr>
        <w:t>C’nin</w:t>
      </w:r>
      <w:proofErr w:type="spellEnd"/>
      <w:r w:rsidRPr="00B936AF">
        <w:rPr>
          <w:rFonts w:ascii="Times" w:eastAsia="TimesNewRoman" w:hAnsi="Times" w:cs="Times New Roman"/>
          <w:sz w:val="24"/>
          <w:szCs w:val="24"/>
        </w:rPr>
        <w:t xml:space="preserve"> alt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ndaki oda s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cakl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ığı</w:t>
      </w:r>
      <w:r w:rsidRPr="00B936AF">
        <w:rPr>
          <w:rFonts w:ascii="Times" w:eastAsia="TimesNewRoman" w:hAnsi="Times" w:cs="Times New Roman"/>
          <w:sz w:val="24"/>
          <w:szCs w:val="24"/>
        </w:rPr>
        <w:t>nda saklay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n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z.</w:t>
      </w:r>
    </w:p>
    <w:p w:rsidR="002B31B9" w:rsidRPr="00B936AF" w:rsidRDefault="002B31B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6.5. Ambalaj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n niteli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="00431B7A" w:rsidRPr="00B936AF">
        <w:rPr>
          <w:rFonts w:ascii="Times" w:eastAsia="TimesNewRoman,Bold" w:hAnsi="Times" w:cs="Times New Roman"/>
          <w:b/>
          <w:bCs/>
          <w:sz w:val="24"/>
          <w:szCs w:val="24"/>
        </w:rPr>
        <w:t>i ve iç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eri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i</w:t>
      </w:r>
    </w:p>
    <w:p w:rsidR="009F3539" w:rsidRPr="00B936AF" w:rsidRDefault="00611B2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caps/>
          <w:sz w:val="24"/>
          <w:szCs w:val="24"/>
        </w:rPr>
        <w:t xml:space="preserve">TEMETEX 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%</w:t>
      </w:r>
      <w:r w:rsidR="00680140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gramStart"/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>0.1</w:t>
      </w:r>
      <w:proofErr w:type="gramEnd"/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r w:rsidR="00965858" w:rsidRPr="00B936AF">
        <w:rPr>
          <w:rFonts w:ascii="Times" w:eastAsia="TimesNewRoman,Bold" w:hAnsi="Times" w:cs="Times New Roman"/>
          <w:bCs/>
          <w:sz w:val="24"/>
          <w:szCs w:val="24"/>
        </w:rPr>
        <w:t>merhem</w:t>
      </w:r>
      <w:r w:rsidR="009F3539" w:rsidRPr="00B936AF">
        <w:rPr>
          <w:rFonts w:ascii="Times" w:eastAsia="TimesNewRoman,Bold" w:hAnsi="Times" w:cs="Times New Roman"/>
          <w:bCs/>
          <w:sz w:val="24"/>
          <w:szCs w:val="24"/>
        </w:rPr>
        <w:t xml:space="preserve">, 10 g, alüminyum tüpte </w:t>
      </w:r>
    </w:p>
    <w:p w:rsidR="009F3539" w:rsidRPr="00B936AF" w:rsidRDefault="009F353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B936AF" w:rsidRDefault="00431B7A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6.6. Be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="0007485D" w:rsidRPr="00B936AF">
        <w:rPr>
          <w:rFonts w:ascii="Times" w:eastAsia="TimesNewRoman,Bold" w:hAnsi="Times" w:cs="Times New Roman"/>
          <w:b/>
          <w:bCs/>
          <w:sz w:val="24"/>
          <w:szCs w:val="24"/>
        </w:rPr>
        <w:t>eri t</w:t>
      </w:r>
      <w:r w:rsidR="0007485D"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bbi ürü</w:t>
      </w:r>
      <w:r w:rsidR="0007485D" w:rsidRPr="00B936AF">
        <w:rPr>
          <w:rFonts w:ascii="Times" w:eastAsia="TimesNewRoman,Bold" w:hAnsi="Times" w:cs="Times New Roman"/>
          <w:b/>
          <w:bCs/>
          <w:sz w:val="24"/>
          <w:szCs w:val="24"/>
        </w:rPr>
        <w:t>nden arta kalan maddelerin imhas</w:t>
      </w:r>
      <w:r w:rsidR="0007485D"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="0007485D"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 ve di</w:t>
      </w:r>
      <w:r w:rsidR="0007485D"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er özel ö</w:t>
      </w:r>
      <w:r w:rsidR="0007485D" w:rsidRPr="00B936AF">
        <w:rPr>
          <w:rFonts w:ascii="Times" w:eastAsia="TimesNewRoman,Bold" w:hAnsi="Times" w:cs="Times New Roman"/>
          <w:b/>
          <w:bCs/>
          <w:sz w:val="24"/>
          <w:szCs w:val="24"/>
        </w:rPr>
        <w:t>nlemler</w:t>
      </w:r>
    </w:p>
    <w:p w:rsidR="00B75C4F" w:rsidRPr="00B936AF" w:rsidRDefault="00B75C4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>Kullan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lmam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ış</w:t>
      </w:r>
      <w:r w:rsidRPr="00B936AF">
        <w:rPr>
          <w:rFonts w:ascii="Times" w:eastAsia="TimesNewRoman" w:hAnsi="Times" w:cs="Times New Roman"/>
          <w:sz w:val="24"/>
          <w:szCs w:val="24"/>
        </w:rPr>
        <w:t xml:space="preserve"> olan ürünler ya da at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k materyaller ‘T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bbi at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klar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n kontrolü yönetmeli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B936AF">
        <w:rPr>
          <w:rFonts w:ascii="Times" w:eastAsia="TimesNewRoman" w:hAnsi="Times" w:cs="Times New Roman"/>
          <w:sz w:val="24"/>
          <w:szCs w:val="24"/>
        </w:rPr>
        <w:t>i’ ve ‘Ambalaj ve Ambalaj At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klar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n</w:t>
      </w:r>
      <w:r w:rsidRPr="00B936A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sz w:val="24"/>
          <w:szCs w:val="24"/>
        </w:rPr>
        <w:t>n Kontrolü yönetmelikleri’ ne uygun olarak imha edilmelidir.</w:t>
      </w:r>
    </w:p>
    <w:p w:rsidR="00882AC1" w:rsidRPr="00B936AF" w:rsidRDefault="00882AC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7. RUHSAT SAH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B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</w:p>
    <w:p w:rsidR="00B75C4F" w:rsidRPr="00B936AF" w:rsidRDefault="00B75C4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B936AF">
        <w:rPr>
          <w:rFonts w:ascii="Times" w:eastAsia="TimesNewRoman" w:hAnsi="Times" w:cs="Times New Roman"/>
          <w:kern w:val="16"/>
          <w:sz w:val="24"/>
          <w:szCs w:val="24"/>
        </w:rPr>
        <w:t>Deva Holding A.</w:t>
      </w:r>
      <w:r w:rsidRPr="00B936AF">
        <w:rPr>
          <w:rFonts w:ascii="Times New Roman" w:eastAsia="TimesNewRoman" w:hAnsi="Times New Roman" w:cs="Times New Roman"/>
          <w:kern w:val="16"/>
          <w:sz w:val="24"/>
          <w:szCs w:val="24"/>
        </w:rPr>
        <w:t>Ş</w:t>
      </w:r>
      <w:r w:rsidRPr="00B936AF">
        <w:rPr>
          <w:rFonts w:ascii="Times" w:eastAsia="TimesNewRoman" w:hAnsi="Times" w:cs="Times New Roman"/>
          <w:kern w:val="16"/>
          <w:sz w:val="24"/>
          <w:szCs w:val="24"/>
        </w:rPr>
        <w:t xml:space="preserve">. </w:t>
      </w:r>
    </w:p>
    <w:p w:rsidR="00B75C4F" w:rsidRPr="00B936AF" w:rsidRDefault="00B75C4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B936AF">
        <w:rPr>
          <w:rFonts w:ascii="Times" w:eastAsia="TimesNewRoman" w:hAnsi="Times" w:cs="Times New Roman"/>
          <w:kern w:val="16"/>
          <w:sz w:val="24"/>
          <w:szCs w:val="24"/>
        </w:rPr>
        <w:t>Halkal</w:t>
      </w:r>
      <w:r w:rsidRPr="00B936AF">
        <w:rPr>
          <w:rFonts w:ascii="Times New Roman" w:eastAsia="TimesNewRoman" w:hAnsi="Times New Roman" w:cs="Times New Roman"/>
          <w:kern w:val="16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kern w:val="16"/>
          <w:sz w:val="24"/>
          <w:szCs w:val="24"/>
        </w:rPr>
        <w:t xml:space="preserve"> Merkez </w:t>
      </w:r>
      <w:proofErr w:type="spellStart"/>
      <w:r w:rsidRPr="00B936AF">
        <w:rPr>
          <w:rFonts w:ascii="Times" w:eastAsia="TimesNewRoman" w:hAnsi="Times" w:cs="Times New Roman"/>
          <w:kern w:val="16"/>
          <w:sz w:val="24"/>
          <w:szCs w:val="24"/>
        </w:rPr>
        <w:t>Mah.Bas</w:t>
      </w:r>
      <w:r w:rsidRPr="00B936AF">
        <w:rPr>
          <w:rFonts w:ascii="Times New Roman" w:eastAsia="TimesNewRoman" w:hAnsi="Times New Roman" w:cs="Times New Roman"/>
          <w:kern w:val="16"/>
          <w:sz w:val="24"/>
          <w:szCs w:val="24"/>
        </w:rPr>
        <w:t>ı</w:t>
      </w:r>
      <w:r w:rsidRPr="00B936AF">
        <w:rPr>
          <w:rFonts w:ascii="Times" w:eastAsia="TimesNewRoman" w:hAnsi="Times" w:cs="Times New Roman"/>
          <w:kern w:val="16"/>
          <w:sz w:val="24"/>
          <w:szCs w:val="24"/>
        </w:rPr>
        <w:t>n</w:t>
      </w:r>
      <w:proofErr w:type="spellEnd"/>
      <w:r w:rsidRPr="00B936AF">
        <w:rPr>
          <w:rFonts w:ascii="Times" w:eastAsia="TimesNewRoman" w:hAnsi="Times" w:cs="Times New Roman"/>
          <w:kern w:val="16"/>
          <w:sz w:val="24"/>
          <w:szCs w:val="24"/>
        </w:rPr>
        <w:t xml:space="preserve"> Ekspres Cad.</w:t>
      </w:r>
    </w:p>
    <w:p w:rsidR="00B75C4F" w:rsidRPr="00B936AF" w:rsidRDefault="00B75C4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B936AF">
        <w:rPr>
          <w:rFonts w:ascii="Times" w:eastAsia="TimesNewRoman" w:hAnsi="Times" w:cs="Times New Roman"/>
          <w:kern w:val="16"/>
          <w:sz w:val="24"/>
          <w:szCs w:val="24"/>
        </w:rPr>
        <w:t xml:space="preserve">No: </w:t>
      </w:r>
      <w:r w:rsidR="00092319" w:rsidRPr="00B936AF">
        <w:rPr>
          <w:rFonts w:ascii="Times" w:eastAsia="TimesNewRoman" w:hAnsi="Times" w:cs="Times New Roman"/>
          <w:kern w:val="16"/>
          <w:sz w:val="24"/>
          <w:szCs w:val="24"/>
        </w:rPr>
        <w:t>1 34303</w:t>
      </w:r>
    </w:p>
    <w:p w:rsidR="00B75C4F" w:rsidRPr="00B936AF" w:rsidRDefault="00B75C4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B936AF">
        <w:rPr>
          <w:rFonts w:ascii="Times" w:eastAsia="TimesNewRoman" w:hAnsi="Times" w:cs="Times New Roman"/>
          <w:kern w:val="16"/>
          <w:sz w:val="24"/>
          <w:szCs w:val="24"/>
        </w:rPr>
        <w:t xml:space="preserve">Küçükçekmece - </w:t>
      </w:r>
      <w:r w:rsidRPr="00B936AF">
        <w:rPr>
          <w:rFonts w:ascii="Times New Roman" w:eastAsia="TimesNewRoman" w:hAnsi="Times New Roman" w:cs="Times New Roman"/>
          <w:kern w:val="16"/>
          <w:sz w:val="24"/>
          <w:szCs w:val="24"/>
        </w:rPr>
        <w:t>İ</w:t>
      </w:r>
      <w:r w:rsidRPr="00B936AF">
        <w:rPr>
          <w:rFonts w:ascii="Times" w:eastAsia="TimesNewRoman" w:hAnsi="Times" w:cs="Times New Roman"/>
          <w:kern w:val="16"/>
          <w:sz w:val="24"/>
          <w:szCs w:val="24"/>
        </w:rPr>
        <w:t>stanbul</w:t>
      </w:r>
    </w:p>
    <w:p w:rsidR="00B75C4F" w:rsidRPr="00B936AF" w:rsidRDefault="00B75C4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B936AF">
        <w:rPr>
          <w:rFonts w:ascii="Times" w:eastAsia="TimesNewRoman" w:hAnsi="Times" w:cs="Times New Roman"/>
          <w:kern w:val="16"/>
          <w:sz w:val="24"/>
          <w:szCs w:val="24"/>
        </w:rPr>
        <w:t xml:space="preserve">Tel: 0212 692 92 </w:t>
      </w:r>
      <w:proofErr w:type="spellStart"/>
      <w:r w:rsidRPr="00B936AF">
        <w:rPr>
          <w:rFonts w:ascii="Times" w:eastAsia="TimesNewRoman" w:hAnsi="Times" w:cs="Times New Roman"/>
          <w:kern w:val="16"/>
          <w:sz w:val="24"/>
          <w:szCs w:val="24"/>
        </w:rPr>
        <w:t>92</w:t>
      </w:r>
      <w:proofErr w:type="spellEnd"/>
    </w:p>
    <w:p w:rsidR="00B75C4F" w:rsidRPr="00B936AF" w:rsidRDefault="00B75C4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B936AF">
        <w:rPr>
          <w:rFonts w:ascii="Times" w:eastAsia="TimesNewRoman" w:hAnsi="Times" w:cs="Times New Roman"/>
          <w:kern w:val="16"/>
          <w:sz w:val="24"/>
          <w:szCs w:val="24"/>
        </w:rPr>
        <w:t>Faks: 0212 697 00 24</w:t>
      </w:r>
    </w:p>
    <w:p w:rsidR="00890194" w:rsidRPr="00B936AF" w:rsidRDefault="00890194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8.RUHSAT NUMARASI(LARI)</w:t>
      </w:r>
    </w:p>
    <w:p w:rsidR="00965858" w:rsidRPr="00B936AF" w:rsidRDefault="00965858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Cs/>
          <w:sz w:val="24"/>
          <w:szCs w:val="24"/>
        </w:rPr>
        <w:t>220/94</w:t>
      </w:r>
    </w:p>
    <w:p w:rsidR="00965858" w:rsidRPr="00B936AF" w:rsidRDefault="00965858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 xml:space="preserve">9. 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LK RUHSAT TAR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H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/RUHSAT YEN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LEME TAR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H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</w:p>
    <w:p w:rsidR="00965858" w:rsidRPr="00B936AF" w:rsidRDefault="0007485D" w:rsidP="00965858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 New Roman" w:eastAsia="TimesNewRoman" w:hAnsi="Times New Roman" w:cs="Times New Roman"/>
          <w:sz w:val="24"/>
          <w:szCs w:val="24"/>
        </w:rPr>
        <w:t>İ</w:t>
      </w:r>
      <w:r w:rsidRPr="00B936AF">
        <w:rPr>
          <w:rFonts w:ascii="Times" w:eastAsia="TimesNewRoman" w:hAnsi="Times" w:cs="Times New Roman"/>
          <w:sz w:val="24"/>
          <w:szCs w:val="24"/>
        </w:rPr>
        <w:t>lk ruhsat tarihi:</w:t>
      </w:r>
      <w:r w:rsidR="00965858" w:rsidRPr="00B936AF">
        <w:rPr>
          <w:rFonts w:ascii="Times" w:eastAsia="TimesNewRoman" w:hAnsi="Times" w:cs="Times New Roman"/>
          <w:sz w:val="24"/>
          <w:szCs w:val="24"/>
        </w:rPr>
        <w:t xml:space="preserve"> 25.09.2009</w:t>
      </w: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B936AF">
        <w:rPr>
          <w:rFonts w:ascii="Times" w:eastAsia="TimesNewRoman" w:hAnsi="Times" w:cs="Times New Roman"/>
          <w:sz w:val="24"/>
          <w:szCs w:val="24"/>
        </w:rPr>
        <w:t>Ruhsat yenileme tarihi:</w:t>
      </w:r>
    </w:p>
    <w:p w:rsidR="00BC46F8" w:rsidRPr="00B936AF" w:rsidRDefault="00BC46F8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B936AF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10.KUB’UN YEN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LENME TAR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B936AF">
        <w:rPr>
          <w:rFonts w:ascii="Times" w:eastAsia="TimesNewRoman,Bold" w:hAnsi="Times" w:cs="Times New Roman"/>
          <w:b/>
          <w:bCs/>
          <w:sz w:val="24"/>
          <w:szCs w:val="24"/>
        </w:rPr>
        <w:t>H</w:t>
      </w:r>
      <w:r w:rsidRPr="00B936A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</w:p>
    <w:p w:rsidR="00431B7A" w:rsidRPr="00B936AF" w:rsidRDefault="00431B7A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sectPr w:rsidR="00431B7A" w:rsidRPr="00B936AF" w:rsidSect="00545E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79" w:rsidRDefault="00AC7479" w:rsidP="00890194">
      <w:pPr>
        <w:spacing w:after="0" w:line="240" w:lineRule="auto"/>
      </w:pPr>
      <w:r>
        <w:separator/>
      </w:r>
    </w:p>
  </w:endnote>
  <w:endnote w:type="continuationSeparator" w:id="0">
    <w:p w:rsidR="00AC7479" w:rsidRDefault="00AC7479" w:rsidP="0089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C01BB0" w:rsidRDefault="00C01BB0" w:rsidP="00890194">
        <w:pPr>
          <w:pBdr>
            <w:top w:val="single" w:sz="4" w:space="1" w:color="auto"/>
          </w:pBdr>
          <w:ind w:firstLine="708"/>
        </w:pPr>
        <w:r>
          <w:t xml:space="preserve">                                                                                                                                                    Sayfa </w:t>
        </w:r>
        <w:fldSimple w:instr=" PAGE ">
          <w:r w:rsidR="00B936AF">
            <w:rPr>
              <w:noProof/>
            </w:rPr>
            <w:t>5</w:t>
          </w:r>
        </w:fldSimple>
        <w:r>
          <w:t xml:space="preserve"> / </w:t>
        </w:r>
        <w:fldSimple w:instr=" NUMPAGES  ">
          <w:r w:rsidR="00B936AF">
            <w:rPr>
              <w:noProof/>
            </w:rPr>
            <w:t>8</w:t>
          </w:r>
        </w:fldSimple>
      </w:p>
    </w:sdtContent>
  </w:sdt>
  <w:p w:rsidR="00C01BB0" w:rsidRDefault="00C01BB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79" w:rsidRDefault="00AC7479" w:rsidP="00890194">
      <w:pPr>
        <w:spacing w:after="0" w:line="240" w:lineRule="auto"/>
      </w:pPr>
      <w:r>
        <w:separator/>
      </w:r>
    </w:p>
  </w:footnote>
  <w:footnote w:type="continuationSeparator" w:id="0">
    <w:p w:rsidR="00AC7479" w:rsidRDefault="00AC7479" w:rsidP="0089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289D"/>
    <w:multiLevelType w:val="multilevel"/>
    <w:tmpl w:val="8DA4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0528A"/>
    <w:multiLevelType w:val="multilevel"/>
    <w:tmpl w:val="8CE8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521BE"/>
    <w:multiLevelType w:val="multilevel"/>
    <w:tmpl w:val="5B1A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C06A4"/>
    <w:multiLevelType w:val="multilevel"/>
    <w:tmpl w:val="D0AA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85D"/>
    <w:rsid w:val="00002DA2"/>
    <w:rsid w:val="00017A7C"/>
    <w:rsid w:val="0007485D"/>
    <w:rsid w:val="00084586"/>
    <w:rsid w:val="00092319"/>
    <w:rsid w:val="000E31F4"/>
    <w:rsid w:val="001850E4"/>
    <w:rsid w:val="001852AA"/>
    <w:rsid w:val="001A0D87"/>
    <w:rsid w:val="002317E0"/>
    <w:rsid w:val="0028597C"/>
    <w:rsid w:val="002B31B9"/>
    <w:rsid w:val="002B6151"/>
    <w:rsid w:val="002D2669"/>
    <w:rsid w:val="0030251C"/>
    <w:rsid w:val="00352B9C"/>
    <w:rsid w:val="00375086"/>
    <w:rsid w:val="00375D03"/>
    <w:rsid w:val="003B6AF0"/>
    <w:rsid w:val="003D3B36"/>
    <w:rsid w:val="003E1787"/>
    <w:rsid w:val="004122EF"/>
    <w:rsid w:val="004200E3"/>
    <w:rsid w:val="00431B7A"/>
    <w:rsid w:val="0046589A"/>
    <w:rsid w:val="00476DBE"/>
    <w:rsid w:val="00493175"/>
    <w:rsid w:val="00494C42"/>
    <w:rsid w:val="0049502F"/>
    <w:rsid w:val="004951C0"/>
    <w:rsid w:val="004E01C1"/>
    <w:rsid w:val="00545E87"/>
    <w:rsid w:val="00575892"/>
    <w:rsid w:val="00584CC7"/>
    <w:rsid w:val="0059246F"/>
    <w:rsid w:val="005A42FD"/>
    <w:rsid w:val="005B6F25"/>
    <w:rsid w:val="005E1587"/>
    <w:rsid w:val="00611B2D"/>
    <w:rsid w:val="006121F6"/>
    <w:rsid w:val="00626D91"/>
    <w:rsid w:val="006443D4"/>
    <w:rsid w:val="00676B74"/>
    <w:rsid w:val="00680140"/>
    <w:rsid w:val="006E008C"/>
    <w:rsid w:val="0073633E"/>
    <w:rsid w:val="00737B44"/>
    <w:rsid w:val="00746472"/>
    <w:rsid w:val="00765BBC"/>
    <w:rsid w:val="00773464"/>
    <w:rsid w:val="007B31C0"/>
    <w:rsid w:val="007B59A9"/>
    <w:rsid w:val="007E16EB"/>
    <w:rsid w:val="007E2AFC"/>
    <w:rsid w:val="00882AC1"/>
    <w:rsid w:val="00890194"/>
    <w:rsid w:val="008E3F67"/>
    <w:rsid w:val="00931C18"/>
    <w:rsid w:val="009322B7"/>
    <w:rsid w:val="009336F9"/>
    <w:rsid w:val="00942F96"/>
    <w:rsid w:val="00965858"/>
    <w:rsid w:val="009C5379"/>
    <w:rsid w:val="009E619F"/>
    <w:rsid w:val="009F3539"/>
    <w:rsid w:val="009F596D"/>
    <w:rsid w:val="00AB27CF"/>
    <w:rsid w:val="00AC7479"/>
    <w:rsid w:val="00AD1FC8"/>
    <w:rsid w:val="00AD5465"/>
    <w:rsid w:val="00AF2607"/>
    <w:rsid w:val="00B04C89"/>
    <w:rsid w:val="00B1306A"/>
    <w:rsid w:val="00B331F1"/>
    <w:rsid w:val="00B62865"/>
    <w:rsid w:val="00B75C4F"/>
    <w:rsid w:val="00B76103"/>
    <w:rsid w:val="00B936AF"/>
    <w:rsid w:val="00BC46F8"/>
    <w:rsid w:val="00C01BB0"/>
    <w:rsid w:val="00C8675E"/>
    <w:rsid w:val="00C9162B"/>
    <w:rsid w:val="00CA71C7"/>
    <w:rsid w:val="00CB5D3F"/>
    <w:rsid w:val="00CD31C0"/>
    <w:rsid w:val="00CE3026"/>
    <w:rsid w:val="00CF01A8"/>
    <w:rsid w:val="00D5241F"/>
    <w:rsid w:val="00D97ED8"/>
    <w:rsid w:val="00DA0BB1"/>
    <w:rsid w:val="00DE4F69"/>
    <w:rsid w:val="00E02E59"/>
    <w:rsid w:val="00E162ED"/>
    <w:rsid w:val="00E65291"/>
    <w:rsid w:val="00E93322"/>
    <w:rsid w:val="00E93B91"/>
    <w:rsid w:val="00EA0026"/>
    <w:rsid w:val="00ED72D0"/>
    <w:rsid w:val="00EF3682"/>
    <w:rsid w:val="00EF7F74"/>
    <w:rsid w:val="00F26D59"/>
    <w:rsid w:val="00F56815"/>
    <w:rsid w:val="00F61C90"/>
    <w:rsid w:val="00F806D2"/>
    <w:rsid w:val="00F81CF1"/>
    <w:rsid w:val="00F96E2D"/>
    <w:rsid w:val="00FD075C"/>
    <w:rsid w:val="00FE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485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121F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1F6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"/>
    <w:uiPriority w:val="99"/>
    <w:rsid w:val="004122EF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tr-TR"/>
    </w:rPr>
  </w:style>
  <w:style w:type="character" w:customStyle="1" w:styleId="FontStyle20">
    <w:name w:val="Font Style20"/>
    <w:basedOn w:val="VarsaylanParagrafYazTipi"/>
    <w:uiPriority w:val="99"/>
    <w:rsid w:val="004122EF"/>
    <w:rPr>
      <w:rFonts w:ascii="MS Reference Sans Serif" w:hAnsi="MS Reference Sans Serif" w:cs="MS Reference Sans Serif"/>
      <w:color w:val="000000"/>
      <w:sz w:val="16"/>
      <w:szCs w:val="16"/>
    </w:rPr>
  </w:style>
  <w:style w:type="character" w:customStyle="1" w:styleId="FontStyle21">
    <w:name w:val="Font Style21"/>
    <w:basedOn w:val="VarsaylanParagrafYazTipi"/>
    <w:uiPriority w:val="99"/>
    <w:rsid w:val="004122EF"/>
    <w:rPr>
      <w:rFonts w:ascii="MS Reference Sans Serif" w:hAnsi="MS Reference Sans Serif" w:cs="MS Reference Sans Serif"/>
      <w:b/>
      <w:bCs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9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0194"/>
  </w:style>
  <w:style w:type="paragraph" w:styleId="Altbilgi">
    <w:name w:val="footer"/>
    <w:basedOn w:val="Normal"/>
    <w:link w:val="AltbilgiChar"/>
    <w:uiPriority w:val="99"/>
    <w:semiHidden/>
    <w:unhideWhenUsed/>
    <w:rsid w:val="0089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0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3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8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CB8E-B22B-4C82-978E-9312EA98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1834</Words>
  <Characters>10459</Characters>
  <Application>Microsoft Office Word</Application>
  <DocSecurity>0</DocSecurity>
  <Lines>87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Deva Holding A.S.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osemiz</dc:creator>
  <cp:keywords/>
  <dc:description/>
  <cp:lastModifiedBy>ebellikan</cp:lastModifiedBy>
  <cp:revision>21</cp:revision>
  <cp:lastPrinted>2011-12-23T07:08:00Z</cp:lastPrinted>
  <dcterms:created xsi:type="dcterms:W3CDTF">2011-12-20T14:35:00Z</dcterms:created>
  <dcterms:modified xsi:type="dcterms:W3CDTF">2014-10-16T12:32:00Z</dcterms:modified>
</cp:coreProperties>
</file>